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5C802" w14:textId="77777777" w:rsidR="00CA05F1" w:rsidRDefault="00CA05F1" w:rsidP="00CA05F1">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7A76D036" w14:textId="77777777" w:rsidR="00CA05F1" w:rsidRDefault="00CA05F1" w:rsidP="00CA05F1">
      <w:pPr>
        <w:pStyle w:val="Default"/>
        <w:jc w:val="center"/>
        <w:rPr>
          <w:rFonts w:asciiTheme="minorHAnsi" w:hAnsiTheme="minorHAnsi" w:cstheme="minorHAnsi"/>
          <w:sz w:val="22"/>
          <w:szCs w:val="22"/>
        </w:rPr>
      </w:pPr>
    </w:p>
    <w:p w14:paraId="3B1E9F81" w14:textId="77777777" w:rsidR="00CA05F1" w:rsidRDefault="00CA05F1" w:rsidP="00CA05F1">
      <w:pPr>
        <w:pStyle w:val="Default"/>
        <w:jc w:val="center"/>
        <w:rPr>
          <w:rFonts w:asciiTheme="minorHAnsi" w:hAnsiTheme="minorHAnsi" w:cstheme="minorHAnsi"/>
          <w:sz w:val="22"/>
          <w:szCs w:val="22"/>
        </w:rPr>
      </w:pPr>
      <w:r>
        <w:rPr>
          <w:rFonts w:asciiTheme="minorHAnsi" w:hAnsiTheme="minorHAnsi" w:cstheme="minorHAnsi"/>
          <w:sz w:val="22"/>
          <w:szCs w:val="22"/>
        </w:rPr>
        <w:t>uzatvorená v zmysle § 536 a nasl. zákona č. 513/1991 Zb. Obchodného zákonníka v znení</w:t>
      </w:r>
    </w:p>
    <w:p w14:paraId="20D9E351" w14:textId="44D960E6" w:rsidR="00CA05F1" w:rsidRDefault="00CA05F1" w:rsidP="00CA05F1">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2CE1CC32" w14:textId="77777777" w:rsidR="00CA05F1" w:rsidRDefault="00CA05F1" w:rsidP="00CA05F1">
      <w:pPr>
        <w:pStyle w:val="Default"/>
        <w:jc w:val="center"/>
        <w:rPr>
          <w:rFonts w:asciiTheme="minorHAnsi" w:hAnsiTheme="minorHAnsi" w:cstheme="minorHAnsi"/>
          <w:sz w:val="22"/>
          <w:szCs w:val="22"/>
        </w:rPr>
      </w:pPr>
    </w:p>
    <w:p w14:paraId="6D636D2F" w14:textId="77777777" w:rsidR="00CA05F1" w:rsidRDefault="00CA05F1" w:rsidP="00CA05F1">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1A6087CE" w14:textId="77777777" w:rsidR="00CA05F1" w:rsidRDefault="00CA05F1" w:rsidP="00CA05F1">
      <w:pPr>
        <w:pStyle w:val="Nzov"/>
        <w:jc w:val="left"/>
        <w:rPr>
          <w:rFonts w:asciiTheme="minorHAnsi" w:hAnsiTheme="minorHAnsi" w:cstheme="minorHAnsi"/>
          <w:b/>
          <w:color w:val="auto"/>
          <w:sz w:val="22"/>
        </w:rPr>
      </w:pPr>
    </w:p>
    <w:p w14:paraId="0446BAB0" w14:textId="77777777" w:rsidR="00CA05F1" w:rsidRDefault="00CA05F1" w:rsidP="00CA05F1">
      <w:pPr>
        <w:spacing w:line="240" w:lineRule="auto"/>
        <w:jc w:val="center"/>
        <w:rPr>
          <w:rFonts w:cstheme="minorHAnsi"/>
          <w:b/>
          <w:sz w:val="28"/>
          <w:szCs w:val="28"/>
        </w:rPr>
      </w:pPr>
      <w:r>
        <w:rPr>
          <w:rFonts w:cstheme="minorHAnsi"/>
          <w:b/>
          <w:sz w:val="28"/>
          <w:szCs w:val="28"/>
        </w:rPr>
        <w:t>na zhotovenie diela s </w:t>
      </w:r>
      <w:bookmarkStart w:id="0" w:name="bookmark2"/>
      <w:r>
        <w:rPr>
          <w:rFonts w:cstheme="minorHAnsi"/>
          <w:b/>
          <w:sz w:val="28"/>
          <w:szCs w:val="28"/>
        </w:rPr>
        <w:t>názvom:</w:t>
      </w:r>
      <w:bookmarkEnd w:id="0"/>
    </w:p>
    <w:p w14:paraId="25574F16" w14:textId="77777777" w:rsidR="00EF0250" w:rsidRDefault="00EF0250" w:rsidP="00CA05F1">
      <w:pPr>
        <w:pStyle w:val="Default"/>
        <w:jc w:val="center"/>
        <w:rPr>
          <w:rStyle w:val="CharStyle13"/>
          <w:rFonts w:asciiTheme="minorHAnsi" w:eastAsia="Times New Roman" w:hAnsiTheme="minorHAnsi" w:cstheme="minorHAnsi"/>
          <w:sz w:val="28"/>
          <w:szCs w:val="28"/>
          <w:lang w:eastAsia="sk-SK"/>
        </w:rPr>
      </w:pPr>
      <w:r w:rsidRPr="00EF0250">
        <w:rPr>
          <w:rStyle w:val="CharStyle13"/>
          <w:rFonts w:asciiTheme="minorHAnsi" w:eastAsia="Times New Roman" w:hAnsiTheme="minorHAnsi" w:cstheme="minorHAnsi"/>
          <w:sz w:val="28"/>
          <w:szCs w:val="28"/>
          <w:lang w:eastAsia="sk-SK"/>
        </w:rPr>
        <w:t xml:space="preserve">Cyklotrasa Rimavská Sobota - Poltár: rekonštrukcia, modernizácia a dobudovanie infraštruktúry pre nemotorovú dopravu, II. etapa Rimavská Sobota - Hrnčiarska Ves </w:t>
      </w:r>
    </w:p>
    <w:p w14:paraId="0C3F9DA7" w14:textId="170B3E07" w:rsidR="00CA05F1" w:rsidRDefault="00CA05F1" w:rsidP="00CA05F1">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7F8FB5A7" w14:textId="77777777" w:rsidR="00CA05F1" w:rsidRDefault="00CA05F1" w:rsidP="00CA05F1">
      <w:pPr>
        <w:pStyle w:val="Default"/>
        <w:jc w:val="center"/>
        <w:rPr>
          <w:rFonts w:asciiTheme="minorHAnsi" w:hAnsiTheme="minorHAnsi" w:cstheme="minorHAnsi"/>
          <w:sz w:val="22"/>
          <w:szCs w:val="22"/>
        </w:rPr>
      </w:pPr>
    </w:p>
    <w:p w14:paraId="4738CB64" w14:textId="77777777" w:rsidR="00CA05F1" w:rsidRDefault="00CA05F1" w:rsidP="00CA05F1">
      <w:pPr>
        <w:spacing w:line="240" w:lineRule="auto"/>
        <w:jc w:val="center"/>
        <w:rPr>
          <w:rFonts w:cstheme="minorHAnsi"/>
          <w:bCs/>
        </w:rPr>
      </w:pPr>
      <w:r>
        <w:rPr>
          <w:rFonts w:cstheme="minorHAnsi"/>
          <w:bCs/>
        </w:rPr>
        <w:t>medzi zmluvnými stranami:</w:t>
      </w:r>
    </w:p>
    <w:p w14:paraId="68DFA1C1" w14:textId="77777777" w:rsidR="00CA05F1" w:rsidRDefault="00CA05F1" w:rsidP="00CA05F1">
      <w:pPr>
        <w:spacing w:after="0" w:line="240" w:lineRule="auto"/>
        <w:rPr>
          <w:rFonts w:cstheme="minorHAnsi"/>
          <w:b/>
        </w:rPr>
      </w:pPr>
      <w:r>
        <w:rPr>
          <w:rFonts w:cstheme="minorHAnsi"/>
          <w:b/>
        </w:rPr>
        <w:t>OBJEDNÁVATEĽ:</w:t>
      </w:r>
      <w:r>
        <w:rPr>
          <w:rFonts w:cstheme="minorHAnsi"/>
        </w:rPr>
        <w:tab/>
      </w:r>
      <w:r>
        <w:rPr>
          <w:rFonts w:cstheme="minorHAnsi"/>
        </w:rPr>
        <w:tab/>
      </w:r>
      <w:r>
        <w:rPr>
          <w:rFonts w:cstheme="minorHAnsi"/>
          <w:b/>
        </w:rPr>
        <w:t>Banskobystrický samosprávny kraj</w:t>
      </w:r>
    </w:p>
    <w:p w14:paraId="664D4E90" w14:textId="77777777" w:rsidR="00CA05F1" w:rsidRDefault="00CA05F1" w:rsidP="00CA05F1">
      <w:pPr>
        <w:spacing w:after="0" w:line="240" w:lineRule="auto"/>
        <w:rPr>
          <w:rFonts w:cstheme="minorHAnsi"/>
        </w:rPr>
      </w:pPr>
      <w:r>
        <w:rPr>
          <w:rFonts w:cstheme="minorHAnsi"/>
        </w:rPr>
        <w:t>Sídlo :</w:t>
      </w:r>
      <w:r>
        <w:rPr>
          <w:rFonts w:cstheme="minorHAnsi"/>
        </w:rPr>
        <w:tab/>
      </w:r>
      <w:r>
        <w:rPr>
          <w:rFonts w:cstheme="minorHAnsi"/>
        </w:rPr>
        <w:tab/>
      </w:r>
      <w:r>
        <w:rPr>
          <w:rFonts w:cstheme="minorHAnsi"/>
        </w:rPr>
        <w:tab/>
      </w:r>
      <w:r>
        <w:rPr>
          <w:rFonts w:cstheme="minorHAnsi"/>
        </w:rPr>
        <w:tab/>
        <w:t>Námestie SNP 23, 974 01 Banská Bystrica</w:t>
      </w:r>
    </w:p>
    <w:p w14:paraId="3ECBE844" w14:textId="77777777" w:rsidR="00CA05F1" w:rsidRDefault="00CA05F1" w:rsidP="00CA05F1">
      <w:pPr>
        <w:spacing w:after="0" w:line="240" w:lineRule="auto"/>
        <w:rPr>
          <w:rFonts w:cstheme="minorHAnsi"/>
        </w:rPr>
      </w:pPr>
      <w:r>
        <w:rPr>
          <w:rFonts w:cstheme="minorHAnsi"/>
        </w:rPr>
        <w:t>Štatutárny orgán:</w:t>
      </w:r>
      <w:r>
        <w:rPr>
          <w:rFonts w:cstheme="minorHAnsi"/>
        </w:rPr>
        <w:tab/>
      </w:r>
      <w:r>
        <w:rPr>
          <w:rFonts w:cstheme="minorHAnsi"/>
        </w:rPr>
        <w:tab/>
        <w:t>Ing. Ján Lunter, predseda Banskobystrického samosprávneho kraja</w:t>
      </w:r>
    </w:p>
    <w:p w14:paraId="2F9A5F82" w14:textId="77777777" w:rsidR="00CA05F1" w:rsidRDefault="00CA05F1" w:rsidP="00CA05F1">
      <w:pPr>
        <w:spacing w:after="0" w:line="240" w:lineRule="auto"/>
        <w:rPr>
          <w:rFonts w:cstheme="minorHAnsi"/>
        </w:rPr>
      </w:pPr>
      <w:r>
        <w:rPr>
          <w:rFonts w:cstheme="minorHAnsi"/>
        </w:rPr>
        <w:t>Právna forma</w:t>
      </w:r>
      <w:r>
        <w:rPr>
          <w:rFonts w:cstheme="minorHAnsi"/>
          <w:color w:val="000000"/>
        </w:rPr>
        <w:t xml:space="preserve">:              </w:t>
      </w:r>
      <w:r>
        <w:rPr>
          <w:rFonts w:cstheme="minorHAnsi"/>
          <w:color w:val="000000"/>
        </w:rPr>
        <w:tab/>
      </w:r>
      <w:r>
        <w:rPr>
          <w:rFonts w:cstheme="minorHAnsi"/>
          <w:color w:val="000000"/>
        </w:rPr>
        <w:tab/>
      </w:r>
      <w:r>
        <w:rPr>
          <w:rFonts w:cstheme="minorHAnsi"/>
        </w:rPr>
        <w:t xml:space="preserve">samostatný územný samosprávny a správny celok SR zriadený </w:t>
      </w:r>
    </w:p>
    <w:p w14:paraId="504EB9CB" w14:textId="77777777" w:rsidR="00CA05F1" w:rsidRDefault="00CA05F1" w:rsidP="00CA05F1">
      <w:pPr>
        <w:pStyle w:val="Bezriadkovania"/>
        <w:ind w:left="2832"/>
        <w:jc w:val="both"/>
        <w:rPr>
          <w:rFonts w:asciiTheme="minorHAnsi" w:hAnsiTheme="minorHAnsi" w:cstheme="minorHAnsi"/>
          <w:sz w:val="22"/>
          <w:szCs w:val="22"/>
        </w:rPr>
      </w:pPr>
      <w:r>
        <w:rPr>
          <w:rFonts w:asciiTheme="minorHAnsi" w:hAnsiTheme="minorHAnsi" w:cstheme="minorHAnsi"/>
          <w:sz w:val="22"/>
          <w:szCs w:val="22"/>
        </w:rPr>
        <w:t>zákonom  č. 302/2001 Z. z. o samospráve vyšších územných celkov (zákon o samosprávnych krajoch) v znení neskorších predpisov</w:t>
      </w:r>
    </w:p>
    <w:p w14:paraId="773A8A18" w14:textId="77777777" w:rsidR="00CA05F1" w:rsidRDefault="00CA05F1" w:rsidP="00CA05F1">
      <w:pPr>
        <w:spacing w:after="0" w:line="240" w:lineRule="auto"/>
        <w:rPr>
          <w:rFonts w:cstheme="minorHAnsi"/>
        </w:rPr>
      </w:pPr>
      <w:r>
        <w:rPr>
          <w:rFonts w:cstheme="minorHAnsi"/>
        </w:rPr>
        <w:t>IČO :</w:t>
      </w:r>
      <w:r>
        <w:rPr>
          <w:rFonts w:cstheme="minorHAnsi"/>
        </w:rPr>
        <w:tab/>
      </w:r>
      <w:r>
        <w:rPr>
          <w:rFonts w:cstheme="minorHAnsi"/>
        </w:rPr>
        <w:tab/>
      </w:r>
      <w:r>
        <w:rPr>
          <w:rFonts w:cstheme="minorHAnsi"/>
        </w:rPr>
        <w:tab/>
        <w:t xml:space="preserve">   </w:t>
      </w:r>
      <w:r>
        <w:rPr>
          <w:rFonts w:cstheme="minorHAnsi"/>
        </w:rPr>
        <w:tab/>
        <w:t>37828100</w:t>
      </w:r>
    </w:p>
    <w:p w14:paraId="1BD0A365" w14:textId="77777777" w:rsidR="00CA05F1" w:rsidRDefault="00CA05F1" w:rsidP="00CA05F1">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Pr>
          <w:rFonts w:cstheme="minorHAnsi"/>
        </w:rPr>
        <w:tab/>
        <w:t>2021627333</w:t>
      </w:r>
    </w:p>
    <w:p w14:paraId="2E192A17" w14:textId="77777777" w:rsidR="00CA05F1" w:rsidRDefault="00CA05F1" w:rsidP="00CA05F1">
      <w:pPr>
        <w:spacing w:after="0" w:line="240" w:lineRule="auto"/>
        <w:rPr>
          <w:rFonts w:cstheme="minorHAnsi"/>
        </w:rPr>
      </w:pPr>
      <w:r>
        <w:rPr>
          <w:rFonts w:cstheme="minorHAnsi"/>
        </w:rPr>
        <w:t>Bankové spojenie :</w:t>
      </w:r>
      <w:r>
        <w:rPr>
          <w:rFonts w:cstheme="minorHAnsi"/>
        </w:rPr>
        <w:tab/>
      </w:r>
      <w:r>
        <w:rPr>
          <w:rFonts w:cstheme="minorHAnsi"/>
        </w:rPr>
        <w:tab/>
        <w:t>Štátna pokladnica</w:t>
      </w:r>
    </w:p>
    <w:p w14:paraId="16708A60" w14:textId="77777777" w:rsidR="00CA05F1" w:rsidRDefault="00CA05F1" w:rsidP="00CA05F1">
      <w:pPr>
        <w:spacing w:after="0" w:line="240" w:lineRule="auto"/>
        <w:rPr>
          <w:rFonts w:cstheme="minorHAnsi"/>
        </w:rPr>
      </w:pPr>
      <w:r>
        <w:rPr>
          <w:rFonts w:cstheme="minorHAnsi"/>
        </w:rPr>
        <w:t>Číslo účtu :</w:t>
      </w:r>
      <w:r>
        <w:rPr>
          <w:rFonts w:cstheme="minorHAnsi"/>
        </w:rPr>
        <w:tab/>
      </w:r>
      <w:r>
        <w:rPr>
          <w:rFonts w:cstheme="minorHAnsi"/>
        </w:rPr>
        <w:tab/>
      </w:r>
      <w:r>
        <w:rPr>
          <w:rFonts w:cstheme="minorHAnsi"/>
        </w:rPr>
        <w:tab/>
        <w:t>SK92 8180 0000 0070 0038 9679</w:t>
      </w:r>
    </w:p>
    <w:p w14:paraId="76794C6E" w14:textId="77777777" w:rsidR="00CA05F1" w:rsidRDefault="00CA05F1" w:rsidP="00CA05F1">
      <w:pPr>
        <w:spacing w:after="0" w:line="240" w:lineRule="auto"/>
        <w:rPr>
          <w:rFonts w:cstheme="minorHAnsi"/>
        </w:rPr>
      </w:pPr>
      <w:r>
        <w:rPr>
          <w:rFonts w:cstheme="minorHAnsi"/>
        </w:rPr>
        <w:t>Telefón/ fax :</w:t>
      </w:r>
      <w:r>
        <w:rPr>
          <w:rFonts w:cstheme="minorHAnsi"/>
        </w:rPr>
        <w:tab/>
      </w:r>
      <w:r>
        <w:rPr>
          <w:rFonts w:cstheme="minorHAnsi"/>
        </w:rPr>
        <w:tab/>
      </w:r>
      <w:r>
        <w:rPr>
          <w:rFonts w:cstheme="minorHAnsi"/>
        </w:rPr>
        <w:tab/>
        <w:t xml:space="preserve">048/4325111, 048/4325523      </w:t>
      </w:r>
    </w:p>
    <w:p w14:paraId="267603B6" w14:textId="77777777" w:rsidR="00CA05F1" w:rsidRDefault="00CA05F1" w:rsidP="00CA05F1">
      <w:pPr>
        <w:spacing w:after="0" w:line="240" w:lineRule="auto"/>
        <w:rPr>
          <w:rFonts w:cstheme="minorHAnsi"/>
        </w:rPr>
      </w:pPr>
      <w:r>
        <w:rPr>
          <w:rFonts w:cstheme="minorHAnsi"/>
        </w:rPr>
        <w:t>Osoba oprávnená jednať</w:t>
      </w:r>
    </w:p>
    <w:p w14:paraId="70576035" w14:textId="0C8E6963" w:rsidR="00A665E2" w:rsidRDefault="00CA05F1" w:rsidP="00A665E2">
      <w:pPr>
        <w:spacing w:after="0" w:line="240" w:lineRule="auto"/>
        <w:ind w:left="2832" w:hanging="2832"/>
        <w:rPr>
          <w:rFonts w:cstheme="minorHAnsi"/>
        </w:rPr>
      </w:pPr>
      <w:r>
        <w:rPr>
          <w:rFonts w:cstheme="minorHAnsi"/>
        </w:rPr>
        <w:t>v zmluvných veciach:</w:t>
      </w:r>
      <w:r>
        <w:rPr>
          <w:rFonts w:cstheme="minorHAnsi"/>
        </w:rPr>
        <w:tab/>
      </w:r>
      <w:r w:rsidR="00A665E2" w:rsidRPr="00933C9B">
        <w:rPr>
          <w:rFonts w:cstheme="minorHAnsi"/>
        </w:rPr>
        <w:t xml:space="preserve">Mgr. Martin Daniš, </w:t>
      </w:r>
      <w:r w:rsidR="007D410A" w:rsidRPr="007D410A">
        <w:rPr>
          <w:rFonts w:cstheme="minorHAnsi"/>
        </w:rPr>
        <w:t>dočasne poverený výkonom funkcie riaditeľa odboru verejného obstarávania a investícií</w:t>
      </w:r>
      <w:r w:rsidR="00A665E2">
        <w:rPr>
          <w:rFonts w:cstheme="minorHAnsi"/>
        </w:rPr>
        <w:t xml:space="preserve"> Úradu Banskobystrického samosprávneho kraja (ODVOI),</w:t>
      </w:r>
    </w:p>
    <w:p w14:paraId="6312C7DD" w14:textId="4E6DA72C" w:rsidR="00A665E2" w:rsidRDefault="00A665E2" w:rsidP="00A665E2">
      <w:pPr>
        <w:spacing w:after="0" w:line="240" w:lineRule="auto"/>
        <w:ind w:left="2832" w:hanging="2832"/>
        <w:rPr>
          <w:rFonts w:cstheme="minorHAnsi"/>
        </w:rPr>
      </w:pPr>
      <w:r>
        <w:rPr>
          <w:rFonts w:cstheme="minorHAnsi"/>
        </w:rPr>
        <w:tab/>
        <w:t>JUDr. Jakub Izák, odborný referent pre vedenie zmluvnej agendy ODVOI</w:t>
      </w:r>
    </w:p>
    <w:p w14:paraId="1425D0D9" w14:textId="59AE47DF" w:rsidR="00CA05F1" w:rsidRDefault="00CA05F1" w:rsidP="00CA05F1">
      <w:pPr>
        <w:spacing w:after="0" w:line="240" w:lineRule="auto"/>
        <w:rPr>
          <w:rFonts w:cstheme="minorHAnsi"/>
        </w:rPr>
      </w:pPr>
      <w:r>
        <w:rPr>
          <w:rFonts w:cstheme="minorHAnsi"/>
        </w:rPr>
        <w:t>Osoby oprávnené jednať v realizačných veciach:</w:t>
      </w:r>
      <w:r w:rsidR="00C83A7B">
        <w:rPr>
          <w:rFonts w:cstheme="minorHAnsi"/>
        </w:rPr>
        <w:t>I</w:t>
      </w:r>
      <w:r w:rsidR="00A665E2" w:rsidRPr="004A186B">
        <w:rPr>
          <w:rFonts w:cstheme="minorHAnsi"/>
        </w:rPr>
        <w:t>ng. Matúš Kutlák</w:t>
      </w:r>
      <w:r w:rsidR="00A665E2">
        <w:rPr>
          <w:rFonts w:cstheme="minorHAnsi"/>
        </w:rPr>
        <w:t xml:space="preserve">, referent pre investície </w:t>
      </w:r>
      <w:r w:rsidR="007D410A">
        <w:rPr>
          <w:rFonts w:cstheme="minorHAnsi"/>
        </w:rPr>
        <w:t>ODDIPVPS</w:t>
      </w:r>
    </w:p>
    <w:p w14:paraId="09C9E3BC" w14:textId="292E6B30" w:rsidR="00CA05F1" w:rsidRDefault="00CA05F1" w:rsidP="00CA05F1">
      <w:pPr>
        <w:spacing w:after="0" w:line="240" w:lineRule="auto"/>
        <w:rPr>
          <w:rFonts w:cstheme="minorHAnsi"/>
        </w:rPr>
      </w:pPr>
      <w:r>
        <w:rPr>
          <w:rFonts w:cstheme="minorHAnsi"/>
        </w:rPr>
        <w:t>Telefón:</w:t>
      </w:r>
      <w:r>
        <w:rPr>
          <w:rFonts w:cstheme="minorHAnsi"/>
        </w:rPr>
        <w:tab/>
      </w:r>
      <w:r>
        <w:rPr>
          <w:rFonts w:cstheme="minorHAnsi"/>
        </w:rPr>
        <w:tab/>
      </w:r>
      <w:r>
        <w:rPr>
          <w:rFonts w:cstheme="minorHAnsi"/>
        </w:rPr>
        <w:tab/>
      </w:r>
      <w:r w:rsidR="004E2A8D" w:rsidRPr="004A186B">
        <w:rPr>
          <w:rFonts w:cstheme="minorHAnsi"/>
        </w:rPr>
        <w:t>048/432 51 64, 0910 847</w:t>
      </w:r>
      <w:r w:rsidR="004E2A8D">
        <w:rPr>
          <w:rFonts w:cstheme="minorHAnsi"/>
        </w:rPr>
        <w:t> </w:t>
      </w:r>
      <w:r w:rsidR="004E2A8D" w:rsidRPr="004A186B">
        <w:rPr>
          <w:rFonts w:cstheme="minorHAnsi"/>
        </w:rPr>
        <w:t>017</w:t>
      </w:r>
      <w:r w:rsidR="004E2A8D">
        <w:rPr>
          <w:rFonts w:cstheme="minorHAnsi"/>
        </w:rPr>
        <w:t xml:space="preserve">, </w:t>
      </w:r>
    </w:p>
    <w:p w14:paraId="2132610A" w14:textId="5D201216" w:rsidR="00CA05F1" w:rsidRDefault="00CA05F1" w:rsidP="004E2A8D">
      <w:pPr>
        <w:spacing w:after="0" w:line="240" w:lineRule="auto"/>
        <w:ind w:left="2832" w:hanging="2832"/>
        <w:rPr>
          <w:rFonts w:cstheme="minorHAnsi"/>
        </w:rPr>
      </w:pPr>
      <w:r>
        <w:rPr>
          <w:rFonts w:cstheme="minorHAnsi"/>
        </w:rPr>
        <w:t>Email:</w:t>
      </w:r>
      <w:r>
        <w:rPr>
          <w:rFonts w:cstheme="minorHAnsi"/>
        </w:rPr>
        <w:tab/>
      </w:r>
      <w:r w:rsidR="00A665E2" w:rsidRPr="001F2423">
        <w:rPr>
          <w:rFonts w:cstheme="minorHAnsi"/>
          <w:b/>
          <w:bCs/>
        </w:rPr>
        <w:t>podatelna@bbsk.sk</w:t>
      </w:r>
      <w:r w:rsidR="00A665E2">
        <w:rPr>
          <w:rFonts w:cstheme="minorHAnsi"/>
        </w:rPr>
        <w:t xml:space="preserve"> , m</w:t>
      </w:r>
      <w:hyperlink r:id="rId9" w:history="1">
        <w:r w:rsidR="00A665E2" w:rsidRPr="00F80865">
          <w:t>atus.kutlak@bbsk.sk,</w:t>
        </w:r>
      </w:hyperlink>
      <w:r w:rsidR="00A665E2">
        <w:t xml:space="preserve"> </w:t>
      </w:r>
      <w:r w:rsidR="004E2A8D" w:rsidRPr="001F52CD">
        <w:t>martin.danis@bbsk.sk</w:t>
      </w:r>
      <w:r w:rsidR="004E2A8D">
        <w:t xml:space="preserve">, </w:t>
      </w:r>
      <w:r w:rsidR="004E2A8D" w:rsidRPr="001F52CD">
        <w:t>jakub.izak@bbsk.sk</w:t>
      </w:r>
      <w:r w:rsidR="004E2A8D">
        <w:t xml:space="preserve">, </w:t>
      </w:r>
    </w:p>
    <w:p w14:paraId="24C189E3" w14:textId="77777777" w:rsidR="00CA05F1" w:rsidRDefault="00CA05F1" w:rsidP="00CA05F1">
      <w:pPr>
        <w:spacing w:after="0" w:line="240" w:lineRule="auto"/>
        <w:rPr>
          <w:rFonts w:cstheme="minorHAnsi"/>
        </w:rPr>
      </w:pPr>
      <w:r>
        <w:rPr>
          <w:rFonts w:cstheme="minorHAnsi"/>
        </w:rPr>
        <w:t>(ďalej len</w:t>
      </w:r>
      <w:r>
        <w:rPr>
          <w:rFonts w:cstheme="minorHAnsi"/>
          <w:b/>
        </w:rPr>
        <w:t xml:space="preserve"> „objednávateľ“ </w:t>
      </w:r>
      <w:r>
        <w:rPr>
          <w:rFonts w:cstheme="minorHAnsi"/>
        </w:rPr>
        <w:t>na strane jednej)</w:t>
      </w:r>
    </w:p>
    <w:p w14:paraId="2FD3875B" w14:textId="77777777" w:rsidR="00CA05F1" w:rsidRDefault="00CA05F1" w:rsidP="00CA05F1">
      <w:pPr>
        <w:spacing w:line="240" w:lineRule="auto"/>
        <w:contextualSpacing/>
        <w:jc w:val="center"/>
        <w:rPr>
          <w:rFonts w:cstheme="minorHAnsi"/>
          <w:b/>
        </w:rPr>
      </w:pPr>
      <w:r>
        <w:rPr>
          <w:rFonts w:cstheme="minorHAnsi"/>
          <w:b/>
        </w:rPr>
        <w:t>a</w:t>
      </w:r>
    </w:p>
    <w:p w14:paraId="60FC893F" w14:textId="77777777" w:rsidR="00CA05F1" w:rsidRDefault="00CA05F1" w:rsidP="00CA05F1">
      <w:pPr>
        <w:spacing w:line="240" w:lineRule="auto"/>
        <w:contextualSpacing/>
        <w:jc w:val="both"/>
        <w:rPr>
          <w:rFonts w:cstheme="minorHAnsi"/>
          <w:b/>
        </w:rPr>
      </w:pPr>
    </w:p>
    <w:p w14:paraId="532A11E6" w14:textId="77777777" w:rsidR="00CA05F1" w:rsidRDefault="00CA05F1" w:rsidP="00CA05F1">
      <w:pPr>
        <w:spacing w:line="240" w:lineRule="auto"/>
        <w:contextualSpacing/>
        <w:jc w:val="both"/>
        <w:rPr>
          <w:rFonts w:cstheme="minorHAnsi"/>
        </w:rPr>
      </w:pPr>
      <w:r>
        <w:rPr>
          <w:rFonts w:cstheme="minorHAnsi"/>
          <w:b/>
        </w:rPr>
        <w:t>ZHOTOVITEĽ:</w:t>
      </w:r>
      <w:r>
        <w:rPr>
          <w:rFonts w:cstheme="minorHAnsi"/>
          <w:b/>
        </w:rPr>
        <w:tab/>
      </w:r>
      <w:r>
        <w:rPr>
          <w:rFonts w:cstheme="minorHAnsi"/>
          <w:b/>
        </w:rPr>
        <w:tab/>
      </w:r>
    </w:p>
    <w:p w14:paraId="0FFD807F" w14:textId="77777777" w:rsidR="00CA05F1" w:rsidRDefault="00CA05F1" w:rsidP="00CA05F1">
      <w:pPr>
        <w:spacing w:after="0" w:line="240" w:lineRule="auto"/>
        <w:rPr>
          <w:rFonts w:cstheme="minorHAnsi"/>
        </w:rPr>
      </w:pPr>
      <w:r>
        <w:rPr>
          <w:rFonts w:cstheme="minorHAnsi"/>
        </w:rPr>
        <w:t>Sídlo:</w:t>
      </w:r>
    </w:p>
    <w:p w14:paraId="0B3736BF" w14:textId="77777777" w:rsidR="00CA05F1" w:rsidRDefault="00CA05F1" w:rsidP="00CA05F1">
      <w:pPr>
        <w:spacing w:after="0" w:line="240" w:lineRule="auto"/>
        <w:rPr>
          <w:rFonts w:cstheme="minorHAnsi"/>
        </w:rPr>
      </w:pPr>
      <w:r>
        <w:rPr>
          <w:rFonts w:cstheme="minorHAnsi"/>
        </w:rPr>
        <w:t>Štatutárny orgán:</w:t>
      </w:r>
      <w:r>
        <w:rPr>
          <w:rFonts w:cstheme="minorHAnsi"/>
        </w:rPr>
        <w:tab/>
      </w:r>
      <w:r>
        <w:rPr>
          <w:rFonts w:cstheme="minorHAnsi"/>
        </w:rPr>
        <w:tab/>
      </w:r>
      <w:r>
        <w:rPr>
          <w:rFonts w:cstheme="minorHAnsi"/>
        </w:rPr>
        <w:tab/>
      </w:r>
      <w:r>
        <w:rPr>
          <w:rFonts w:cstheme="minorHAnsi"/>
        </w:rPr>
        <w:tab/>
      </w:r>
    </w:p>
    <w:p w14:paraId="603BF01D" w14:textId="77777777" w:rsidR="00CA05F1" w:rsidRDefault="00CA05F1" w:rsidP="00CA05F1">
      <w:pPr>
        <w:tabs>
          <w:tab w:val="left" w:pos="2835"/>
        </w:tabs>
        <w:spacing w:after="0" w:line="240" w:lineRule="auto"/>
        <w:jc w:val="both"/>
        <w:rPr>
          <w:rFonts w:cstheme="minorHAnsi"/>
        </w:rPr>
      </w:pPr>
      <w:r>
        <w:rPr>
          <w:rFonts w:cstheme="minorHAnsi"/>
        </w:rPr>
        <w:t xml:space="preserve">Právna forma:                     </w:t>
      </w:r>
      <w:r>
        <w:rPr>
          <w:rFonts w:cstheme="minorHAnsi"/>
        </w:rPr>
        <w:tab/>
        <w:t xml:space="preserve">  </w:t>
      </w:r>
    </w:p>
    <w:p w14:paraId="7677613F" w14:textId="77777777" w:rsidR="00CA05F1" w:rsidRDefault="00CA05F1" w:rsidP="00CA05F1">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p>
    <w:p w14:paraId="5CDAB07C" w14:textId="77777777" w:rsidR="00CA05F1" w:rsidRDefault="00CA05F1" w:rsidP="00CA05F1">
      <w:pPr>
        <w:spacing w:after="0" w:line="240" w:lineRule="auto"/>
        <w:rPr>
          <w:rFonts w:cstheme="minorHAnsi"/>
        </w:rPr>
      </w:pPr>
      <w:r>
        <w:rPr>
          <w:rFonts w:cstheme="minorHAnsi"/>
        </w:rPr>
        <w:t>DIČ:</w:t>
      </w:r>
      <w:r>
        <w:rPr>
          <w:rFonts w:cstheme="minorHAnsi"/>
        </w:rPr>
        <w:tab/>
      </w:r>
      <w:r>
        <w:rPr>
          <w:rFonts w:cstheme="minorHAnsi"/>
        </w:rPr>
        <w:tab/>
      </w:r>
    </w:p>
    <w:p w14:paraId="4CB175F7" w14:textId="77777777" w:rsidR="00CA05F1" w:rsidRDefault="00CA05F1" w:rsidP="00CA05F1">
      <w:pPr>
        <w:spacing w:after="0" w:line="240" w:lineRule="auto"/>
        <w:rPr>
          <w:rFonts w:cstheme="minorHAnsi"/>
        </w:rPr>
      </w:pPr>
      <w:r>
        <w:rPr>
          <w:rFonts w:cstheme="minorHAnsi"/>
        </w:rPr>
        <w:t>IČ DPH:</w:t>
      </w:r>
      <w:r>
        <w:rPr>
          <w:rFonts w:cstheme="minorHAnsi"/>
        </w:rPr>
        <w:tab/>
      </w:r>
    </w:p>
    <w:p w14:paraId="4F07544E" w14:textId="77777777" w:rsidR="00CA05F1" w:rsidRDefault="00CA05F1" w:rsidP="00CA05F1">
      <w:pPr>
        <w:spacing w:after="0" w:line="240" w:lineRule="auto"/>
        <w:rPr>
          <w:rFonts w:cstheme="minorHAnsi"/>
        </w:rPr>
      </w:pPr>
      <w:r>
        <w:rPr>
          <w:rFonts w:cstheme="minorHAnsi"/>
        </w:rPr>
        <w:t>Bankové spojenie:</w:t>
      </w:r>
      <w:r>
        <w:rPr>
          <w:rFonts w:cstheme="minorHAnsi"/>
        </w:rPr>
        <w:tab/>
      </w:r>
      <w:r>
        <w:rPr>
          <w:rFonts w:cstheme="minorHAnsi"/>
        </w:rPr>
        <w:tab/>
      </w:r>
    </w:p>
    <w:p w14:paraId="673A0A6D" w14:textId="77777777" w:rsidR="00CA05F1" w:rsidRDefault="00CA05F1" w:rsidP="00CA05F1">
      <w:pPr>
        <w:spacing w:after="0" w:line="240" w:lineRule="auto"/>
        <w:rPr>
          <w:rFonts w:eastAsia="Arial Unicode MS" w:cstheme="minorHAnsi"/>
        </w:rPr>
      </w:pPr>
      <w:r>
        <w:rPr>
          <w:rFonts w:cstheme="minorHAnsi"/>
        </w:rPr>
        <w:t>Číslo účtu:</w:t>
      </w:r>
      <w:r>
        <w:rPr>
          <w:rFonts w:cstheme="minorHAnsi"/>
        </w:rPr>
        <w:tab/>
      </w:r>
      <w:r>
        <w:rPr>
          <w:rFonts w:cstheme="minorHAnsi"/>
        </w:rPr>
        <w:tab/>
      </w:r>
      <w:r>
        <w:rPr>
          <w:rFonts w:cstheme="minorHAnsi"/>
        </w:rPr>
        <w:tab/>
      </w:r>
    </w:p>
    <w:p w14:paraId="38AEEC7D" w14:textId="77777777" w:rsidR="00CA05F1" w:rsidRDefault="00CA05F1" w:rsidP="00CA05F1">
      <w:pPr>
        <w:spacing w:after="0" w:line="240" w:lineRule="auto"/>
        <w:rPr>
          <w:rFonts w:eastAsia="Arial Unicode MS" w:cstheme="minorHAnsi"/>
        </w:rPr>
      </w:pPr>
      <w:r>
        <w:rPr>
          <w:rFonts w:cstheme="minorHAnsi"/>
        </w:rPr>
        <w:t>Telefón/fax:</w:t>
      </w:r>
    </w:p>
    <w:p w14:paraId="29B338AD" w14:textId="77777777" w:rsidR="00CA05F1" w:rsidRDefault="00CA05F1" w:rsidP="00CA05F1">
      <w:pPr>
        <w:spacing w:after="0" w:line="240" w:lineRule="auto"/>
        <w:rPr>
          <w:rFonts w:cstheme="minorHAnsi"/>
        </w:rPr>
      </w:pPr>
      <w:r>
        <w:rPr>
          <w:rFonts w:cstheme="minorHAnsi"/>
        </w:rPr>
        <w:t>Email:</w:t>
      </w:r>
      <w:r>
        <w:rPr>
          <w:rFonts w:cstheme="minorHAnsi"/>
        </w:rPr>
        <w:tab/>
      </w:r>
      <w:r>
        <w:rPr>
          <w:rFonts w:cstheme="minorHAnsi"/>
        </w:rPr>
        <w:tab/>
      </w:r>
      <w:r>
        <w:rPr>
          <w:rFonts w:cstheme="minorHAnsi"/>
        </w:rPr>
        <w:tab/>
      </w:r>
    </w:p>
    <w:p w14:paraId="5B920057" w14:textId="77777777" w:rsidR="00CA05F1" w:rsidRDefault="00CA05F1" w:rsidP="00CA05F1">
      <w:pPr>
        <w:spacing w:after="0" w:line="240" w:lineRule="auto"/>
        <w:rPr>
          <w:rFonts w:cstheme="minorHAnsi"/>
        </w:rPr>
      </w:pPr>
      <w:r>
        <w:rPr>
          <w:rFonts w:cstheme="minorHAnsi"/>
        </w:rPr>
        <w:t xml:space="preserve">Oprávnení konať </w:t>
      </w:r>
    </w:p>
    <w:p w14:paraId="0B23EBFD" w14:textId="77777777" w:rsidR="00CA05F1" w:rsidRDefault="00CA05F1" w:rsidP="00CA05F1">
      <w:pPr>
        <w:tabs>
          <w:tab w:val="left" w:pos="2880"/>
        </w:tabs>
        <w:spacing w:after="0" w:line="240" w:lineRule="auto"/>
        <w:jc w:val="both"/>
        <w:rPr>
          <w:rFonts w:eastAsia="Arial Unicode MS" w:cstheme="minorHAnsi"/>
        </w:rPr>
      </w:pPr>
      <w:r>
        <w:rPr>
          <w:rFonts w:cstheme="minorHAnsi"/>
        </w:rPr>
        <w:lastRenderedPageBreak/>
        <w:t>vo veciach zmluvy:</w:t>
      </w:r>
      <w:r>
        <w:rPr>
          <w:rFonts w:cstheme="minorHAnsi"/>
        </w:rPr>
        <w:tab/>
      </w:r>
    </w:p>
    <w:p w14:paraId="7C210F57" w14:textId="77777777" w:rsidR="00CA05F1" w:rsidRDefault="00CA05F1" w:rsidP="00CA05F1">
      <w:pPr>
        <w:pStyle w:val="Default"/>
        <w:jc w:val="both"/>
        <w:rPr>
          <w:rFonts w:asciiTheme="minorHAnsi" w:hAnsiTheme="minorHAnsi" w:cstheme="minorHAnsi"/>
          <w:sz w:val="22"/>
          <w:szCs w:val="22"/>
        </w:rPr>
      </w:pPr>
      <w:r>
        <w:rPr>
          <w:rFonts w:asciiTheme="minorHAnsi" w:hAnsiTheme="minorHAnsi" w:cstheme="minorHAnsi"/>
          <w:sz w:val="22"/>
          <w:szCs w:val="22"/>
        </w:rPr>
        <w:t>(ďalej len</w:t>
      </w:r>
      <w:r>
        <w:rPr>
          <w:rFonts w:asciiTheme="minorHAnsi" w:hAnsiTheme="minorHAnsi" w:cstheme="minorHAnsi"/>
          <w:b/>
          <w:sz w:val="22"/>
          <w:szCs w:val="22"/>
        </w:rPr>
        <w:t xml:space="preserve"> „zhotoviteľ“ </w:t>
      </w:r>
      <w:r>
        <w:rPr>
          <w:rFonts w:asciiTheme="minorHAnsi" w:hAnsiTheme="minorHAnsi" w:cstheme="minorHAnsi"/>
          <w:sz w:val="22"/>
          <w:szCs w:val="22"/>
        </w:rPr>
        <w:t>na strane druhej a spolu s objednávateľom ďalej len „</w:t>
      </w:r>
      <w:r>
        <w:rPr>
          <w:rFonts w:asciiTheme="minorHAnsi" w:hAnsiTheme="minorHAnsi" w:cstheme="minorHAnsi"/>
          <w:b/>
          <w:sz w:val="22"/>
          <w:szCs w:val="22"/>
        </w:rPr>
        <w:t>zmluvné strany</w:t>
      </w:r>
      <w:r>
        <w:rPr>
          <w:rFonts w:asciiTheme="minorHAnsi" w:hAnsiTheme="minorHAnsi" w:cstheme="minorHAnsi"/>
          <w:sz w:val="22"/>
          <w:szCs w:val="22"/>
        </w:rPr>
        <w:t>“)</w:t>
      </w:r>
    </w:p>
    <w:p w14:paraId="1B5672EB" w14:textId="77777777" w:rsidR="00CA05F1" w:rsidRDefault="00CA05F1" w:rsidP="00CA05F1">
      <w:pPr>
        <w:pStyle w:val="Default"/>
        <w:jc w:val="both"/>
        <w:rPr>
          <w:rFonts w:asciiTheme="minorHAnsi" w:hAnsiTheme="minorHAnsi" w:cstheme="minorHAnsi"/>
          <w:sz w:val="22"/>
          <w:szCs w:val="22"/>
        </w:rPr>
      </w:pPr>
    </w:p>
    <w:p w14:paraId="5E837404" w14:textId="77777777" w:rsidR="00CA05F1" w:rsidRDefault="00CA05F1" w:rsidP="00CA05F1">
      <w:pPr>
        <w:shd w:val="clear" w:color="auto" w:fill="FFFFFF" w:themeFill="background1"/>
        <w:spacing w:line="240" w:lineRule="auto"/>
        <w:jc w:val="center"/>
        <w:rPr>
          <w:rFonts w:cstheme="minorHAnsi"/>
          <w:b/>
        </w:rPr>
      </w:pPr>
      <w:r>
        <w:rPr>
          <w:rFonts w:cstheme="minorHAnsi"/>
          <w:b/>
        </w:rPr>
        <w:t>Preambula</w:t>
      </w:r>
    </w:p>
    <w:p w14:paraId="7406A4B4" w14:textId="4765429D" w:rsidR="00CA05F1" w:rsidRDefault="00CA05F1" w:rsidP="00CA05F1">
      <w:pPr>
        <w:pStyle w:val="Odsekzoznamu"/>
        <w:numPr>
          <w:ilvl w:val="0"/>
          <w:numId w:val="1"/>
        </w:numPr>
        <w:shd w:val="clear" w:color="auto" w:fill="FFFFFF" w:themeFill="background1"/>
        <w:tabs>
          <w:tab w:val="left" w:pos="284"/>
        </w:tabs>
        <w:spacing w:after="240"/>
        <w:ind w:left="0" w:firstLine="0"/>
        <w:contextualSpacing/>
        <w:jc w:val="both"/>
        <w:rPr>
          <w:rFonts w:asciiTheme="minorHAnsi" w:hAnsiTheme="minorHAnsi" w:cstheme="minorHAnsi"/>
        </w:rPr>
      </w:pPr>
      <w:r>
        <w:rPr>
          <w:rFonts w:asciiTheme="minorHAnsi" w:hAnsiTheme="minorHAnsi" w:cstheme="minorHAnsi"/>
        </w:rPr>
        <w:t xml:space="preserve">Objednávateľ zrealizoval verejné obstarávanie s predmetom </w:t>
      </w:r>
      <w:r w:rsidRPr="00504C3B">
        <w:rPr>
          <w:rFonts w:asciiTheme="minorHAnsi" w:hAnsiTheme="minorHAnsi" w:cstheme="minorHAnsi"/>
          <w:b/>
        </w:rPr>
        <w:t>„</w:t>
      </w:r>
      <w:r w:rsidR="00EF0250" w:rsidRPr="00EF0250">
        <w:rPr>
          <w:rFonts w:asciiTheme="minorHAnsi" w:hAnsiTheme="minorHAnsi" w:cstheme="minorHAnsi"/>
          <w:b/>
        </w:rPr>
        <w:t>Cyklotrasa Rimavská Sobota - Poltár: rekonštrukcia, modernizácia a dobudovanie infraštruktúry pre nemotorovú dopravu, II. etapa Rimavská Sobota - Hrnčiarska Ves</w:t>
      </w:r>
      <w:r w:rsidRPr="00504C3B">
        <w:rPr>
          <w:rFonts w:asciiTheme="minorHAnsi" w:hAnsiTheme="minorHAnsi" w:cstheme="minorHAnsi"/>
          <w:b/>
        </w:rPr>
        <w:t>“,</w:t>
      </w:r>
      <w:r>
        <w:rPr>
          <w:rFonts w:asciiTheme="minorHAnsi" w:hAnsiTheme="minorHAnsi" w:cstheme="minorHAnsi"/>
        </w:rPr>
        <w:t xml:space="preserve"> ktoré bolo vyhlásené v Úradnom vestníku Európskej únie č. .......................... dňa .................... pod značkou oznámenia..................... (ďalej len </w:t>
      </w:r>
      <w:r>
        <w:rPr>
          <w:rFonts w:asciiTheme="minorHAnsi" w:hAnsiTheme="minorHAnsi" w:cstheme="minorHAnsi"/>
          <w:b/>
        </w:rPr>
        <w:t>„verejné obstarávanie“</w:t>
      </w:r>
      <w:r>
        <w:rPr>
          <w:rFonts w:asciiTheme="minorHAnsi" w:hAnsiTheme="minorHAnsi" w:cstheme="minorHAnsi"/>
        </w:rPr>
        <w:t xml:space="preserve">) ako </w:t>
      </w:r>
      <w:r w:rsidRPr="001F2423">
        <w:rPr>
          <w:rFonts w:asciiTheme="minorHAnsi" w:hAnsiTheme="minorHAnsi" w:cstheme="minorHAnsi"/>
        </w:rPr>
        <w:t xml:space="preserve">nadlimitná </w:t>
      </w:r>
      <w:r>
        <w:rPr>
          <w:rFonts w:asciiTheme="minorHAnsi" w:hAnsiTheme="minorHAnsi" w:cstheme="minorHAnsi"/>
        </w:rPr>
        <w:t>verejná súťaž v zmysle § 66 zákona o verejnom obstarávaní. Dňa ........................ bol zhotoviteľ identifikovaný ako úspešný uchádzač vo verejnom obstarávaní a táto zmluva je uzavretá na základe výsledku verejného obstarávania.</w:t>
      </w:r>
    </w:p>
    <w:p w14:paraId="3DE972C5" w14:textId="77777777" w:rsidR="00CA05F1" w:rsidRDefault="00CA05F1" w:rsidP="00CA05F1">
      <w:pPr>
        <w:pStyle w:val="Odsekzoznamu"/>
        <w:shd w:val="clear" w:color="auto" w:fill="FFFFFF" w:themeFill="background1"/>
        <w:tabs>
          <w:tab w:val="left" w:pos="284"/>
        </w:tabs>
        <w:ind w:left="0"/>
        <w:contextualSpacing/>
        <w:jc w:val="both"/>
        <w:rPr>
          <w:rFonts w:asciiTheme="minorHAnsi" w:hAnsiTheme="minorHAnsi" w:cstheme="minorHAnsi"/>
        </w:rPr>
      </w:pPr>
    </w:p>
    <w:p w14:paraId="070DA5A9" w14:textId="7F738FD2" w:rsidR="00C9502D" w:rsidRPr="00C9502D" w:rsidRDefault="00C9502D" w:rsidP="00C9502D">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w:t>
      </w:r>
      <w:r w:rsidRPr="006D232B">
        <w:rPr>
          <w:rFonts w:asciiTheme="minorHAnsi" w:hAnsiTheme="minorHAnsi" w:cstheme="minorHAnsi"/>
          <w:color w:val="000000"/>
        </w:rPr>
        <w:t xml:space="preserve">je </w:t>
      </w:r>
      <w:r w:rsidRPr="006D232B">
        <w:rPr>
          <w:rFonts w:asciiTheme="minorHAnsi" w:hAnsiTheme="minorHAnsi" w:cstheme="minorHAnsi"/>
          <w:b/>
          <w:bCs/>
          <w:color w:val="000000"/>
        </w:rPr>
        <w:t>Ministerstvo investícií, regionálneho rozvoja a informatizácie Slovenskej republiky</w:t>
      </w:r>
      <w:r w:rsidRPr="006D232B">
        <w:rPr>
          <w:rFonts w:asciiTheme="minorHAnsi" w:hAnsiTheme="minorHAnsi" w:cstheme="minorHAnsi"/>
          <w:color w:val="000000"/>
        </w:rPr>
        <w:t xml:space="preserve"> (ďalej len „poskytovateľ</w:t>
      </w:r>
      <w:r>
        <w:rPr>
          <w:rFonts w:asciiTheme="minorHAnsi" w:hAnsiTheme="minorHAnsi" w:cstheme="minorHAnsi"/>
          <w:color w:val="000000"/>
        </w:rPr>
        <w:t xml:space="preserve"> NFP“), a objednávateľom a to na základe jeho žiadosti o nenávratný finančný príspevok (ŽoNFP).</w:t>
      </w:r>
    </w:p>
    <w:p w14:paraId="0F61705D" w14:textId="77777777" w:rsidR="00C9502D" w:rsidRPr="00671BE2" w:rsidRDefault="00C9502D" w:rsidP="00C9502D">
      <w:pPr>
        <w:pStyle w:val="Odsekzoznamu"/>
        <w:tabs>
          <w:tab w:val="left" w:pos="426"/>
        </w:tabs>
        <w:ind w:left="0"/>
        <w:jc w:val="both"/>
        <w:rPr>
          <w:rFonts w:asciiTheme="minorHAnsi" w:hAnsiTheme="minorHAnsi" w:cstheme="minorHAnsi"/>
        </w:rPr>
      </w:pPr>
    </w:p>
    <w:p w14:paraId="3198EC68" w14:textId="2C6118F3" w:rsidR="00C9502D" w:rsidRDefault="00C9502D" w:rsidP="00C9502D">
      <w:pPr>
        <w:pStyle w:val="Odsekzoznamu"/>
        <w:numPr>
          <w:ilvl w:val="0"/>
          <w:numId w:val="1"/>
        </w:numPr>
        <w:tabs>
          <w:tab w:val="left" w:pos="426"/>
        </w:tabs>
        <w:ind w:left="0" w:firstLine="0"/>
        <w:jc w:val="both"/>
        <w:rPr>
          <w:rFonts w:asciiTheme="minorHAnsi" w:hAnsiTheme="minorHAnsi" w:cstheme="minorHAnsi"/>
        </w:rPr>
      </w:pPr>
      <w:r w:rsidRPr="00945A77">
        <w:rPr>
          <w:rFonts w:asciiTheme="minorHAnsi" w:hAnsiTheme="minorHAnsi" w:cstheme="minorHAnsi"/>
        </w:rPr>
        <w:t xml:space="preserve">Realizácia diela definovaného v čl. III. tejto Zmluvy bude spolufinancovaná z nenávratného </w:t>
      </w:r>
      <w:r w:rsidRPr="00F754AF">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45A77">
        <w:rPr>
          <w:rFonts w:asciiTheme="minorHAnsi" w:hAnsiTheme="minorHAnsi" w:cstheme="minorHAnsi"/>
        </w:rPr>
        <w:t>programu</w:t>
      </w:r>
      <w:r>
        <w:rPr>
          <w:rFonts w:asciiTheme="minorHAnsi" w:hAnsiTheme="minorHAnsi" w:cstheme="minorHAnsi"/>
        </w:rPr>
        <w:t>.</w:t>
      </w:r>
    </w:p>
    <w:p w14:paraId="2406DEE5" w14:textId="77777777" w:rsidR="00C9502D" w:rsidRDefault="00C9502D" w:rsidP="00C9502D">
      <w:pPr>
        <w:pStyle w:val="Odsekzoznamu"/>
        <w:tabs>
          <w:tab w:val="left" w:pos="426"/>
        </w:tabs>
        <w:ind w:left="0"/>
        <w:jc w:val="both"/>
        <w:rPr>
          <w:rFonts w:asciiTheme="minorHAnsi" w:hAnsiTheme="minorHAnsi" w:cstheme="minorHAnsi"/>
        </w:rPr>
      </w:pPr>
    </w:p>
    <w:p w14:paraId="52B22B78" w14:textId="36A1CF02" w:rsidR="00C9502D" w:rsidRPr="00C9502D" w:rsidRDefault="00C9502D" w:rsidP="00C9502D">
      <w:pPr>
        <w:pStyle w:val="Odsekzoznamu"/>
        <w:numPr>
          <w:ilvl w:val="0"/>
          <w:numId w:val="1"/>
        </w:numPr>
        <w:tabs>
          <w:tab w:val="left" w:pos="426"/>
        </w:tabs>
        <w:ind w:left="0" w:firstLine="0"/>
        <w:jc w:val="both"/>
        <w:rPr>
          <w:rFonts w:asciiTheme="minorHAnsi" w:hAnsiTheme="minorHAnsi" w:cstheme="minorHAnsi"/>
        </w:rPr>
      </w:pPr>
      <w:r w:rsidRPr="00DD7B80">
        <w:rPr>
          <w:rFonts w:ascii="Calibri" w:hAnsi="Calibri"/>
        </w:rPr>
        <w:t xml:space="preserve">Zhotoviteľ berie na vedomie, že dielo bude financované zo štrukturálnych fondov Európskej únie na základe Zmluvy o poskytnutí </w:t>
      </w:r>
      <w:r>
        <w:rPr>
          <w:rFonts w:ascii="Calibri" w:hAnsi="Calibri"/>
        </w:rPr>
        <w:t>n</w:t>
      </w:r>
      <w:r w:rsidRPr="00DD7B80">
        <w:rPr>
          <w:rFonts w:ascii="Calibri" w:hAnsi="Calibri"/>
        </w:rPr>
        <w:t xml:space="preserve">enávratného finančného príspevku (ďalej len </w:t>
      </w:r>
      <w:r w:rsidRPr="00DD7B80">
        <w:rPr>
          <w:rFonts w:ascii="Calibri" w:hAnsi="Calibri"/>
          <w:b/>
          <w:bCs/>
          <w:i/>
          <w:iCs/>
        </w:rPr>
        <w:t>„NFP“</w:t>
      </w:r>
      <w:r w:rsidRPr="00DD7B80">
        <w:rPr>
          <w:rFonts w:ascii="Calibri" w:hAnsi="Calibri"/>
        </w:rPr>
        <w:t xml:space="preserve">) uzavretej medzi objednávateľom a poskytovateľom NFP, a to </w:t>
      </w:r>
      <w:r w:rsidRPr="00DD7B80">
        <w:rPr>
          <w:rFonts w:ascii="Calibri" w:hAnsi="Calibri"/>
          <w:b/>
          <w:bCs/>
        </w:rPr>
        <w:t>kombináciou predfinancovania a</w:t>
      </w:r>
      <w:r>
        <w:rPr>
          <w:rFonts w:ascii="Calibri" w:hAnsi="Calibri"/>
          <w:b/>
          <w:bCs/>
        </w:rPr>
        <w:t> </w:t>
      </w:r>
      <w:r w:rsidRPr="007F35B9">
        <w:rPr>
          <w:rFonts w:ascii="Calibri" w:hAnsi="Calibri"/>
          <w:b/>
          <w:bCs/>
        </w:rPr>
        <w:t>refundáci</w:t>
      </w:r>
      <w:r>
        <w:rPr>
          <w:rFonts w:ascii="Calibri" w:hAnsi="Calibri"/>
          <w:b/>
          <w:bCs/>
        </w:rPr>
        <w:t>e</w:t>
      </w:r>
      <w:r w:rsidRPr="007F35B9">
        <w:rPr>
          <w:rFonts w:ascii="Calibri" w:hAnsi="Calibri"/>
          <w:b/>
          <w:bCs/>
        </w:rPr>
        <w:t>.</w:t>
      </w:r>
    </w:p>
    <w:p w14:paraId="788F5511" w14:textId="77777777" w:rsidR="00C9502D" w:rsidRPr="007F35B9" w:rsidRDefault="00C9502D" w:rsidP="00C9502D">
      <w:pPr>
        <w:pStyle w:val="Odsekzoznamu"/>
        <w:tabs>
          <w:tab w:val="left" w:pos="426"/>
        </w:tabs>
        <w:ind w:left="0"/>
        <w:jc w:val="both"/>
        <w:rPr>
          <w:rFonts w:asciiTheme="minorHAnsi" w:hAnsiTheme="minorHAnsi" w:cstheme="minorHAnsi"/>
        </w:rPr>
      </w:pPr>
    </w:p>
    <w:p w14:paraId="183A84B2" w14:textId="77777777" w:rsidR="00C9502D" w:rsidRPr="006949F5" w:rsidRDefault="00C9502D" w:rsidP="00C9502D">
      <w:pPr>
        <w:pStyle w:val="Odsekzoznamu"/>
        <w:numPr>
          <w:ilvl w:val="0"/>
          <w:numId w:val="1"/>
        </w:numPr>
        <w:tabs>
          <w:tab w:val="left" w:pos="426"/>
        </w:tabs>
        <w:ind w:left="0" w:firstLine="0"/>
        <w:jc w:val="both"/>
        <w:rPr>
          <w:rFonts w:asciiTheme="minorHAnsi" w:hAnsiTheme="minorHAnsi" w:cstheme="minorHAnsi"/>
        </w:rPr>
      </w:pPr>
      <w:r>
        <w:rPr>
          <w:rFonts w:ascii="Calibri" w:hAnsi="Calibri"/>
        </w:rPr>
        <w:t xml:space="preserve">Zmluvné strany berú na vedomie, že cena za dielo je hradená na základe zmluvy o poskytnutí </w:t>
      </w:r>
      <w:r w:rsidRPr="006D3917">
        <w:rPr>
          <w:rFonts w:ascii="Calibri" w:hAnsi="Calibri"/>
        </w:rPr>
        <w:t>NFP a faktúry budú zaplatené zhotoviteľovi po pripísaní NFP na</w:t>
      </w:r>
      <w:r>
        <w:rPr>
          <w:rFonts w:ascii="Calibri" w:hAnsi="Calibri"/>
        </w:rPr>
        <w:t xml:space="preserve"> účet objednávateľa.</w:t>
      </w:r>
    </w:p>
    <w:p w14:paraId="215831E5" w14:textId="2A0BF228" w:rsidR="00CA05F1" w:rsidRDefault="00CA05F1" w:rsidP="00CA05F1">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2755B197" w14:textId="77777777" w:rsidR="00C83A7B" w:rsidRDefault="00C83A7B" w:rsidP="00CA05F1">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4F7EF196" w14:textId="77777777" w:rsidR="00CA05F1" w:rsidRDefault="00CA05F1" w:rsidP="00CA05F1">
      <w:pPr>
        <w:spacing w:after="0" w:line="240" w:lineRule="auto"/>
        <w:jc w:val="center"/>
        <w:rPr>
          <w:rFonts w:cstheme="minorHAnsi"/>
          <w:b/>
        </w:rPr>
      </w:pPr>
      <w:r>
        <w:rPr>
          <w:rFonts w:cstheme="minorHAnsi"/>
          <w:b/>
        </w:rPr>
        <w:t>Čl. I.</w:t>
      </w:r>
    </w:p>
    <w:p w14:paraId="5406E7B3" w14:textId="0E081E2A" w:rsidR="00CA05F1" w:rsidRDefault="00CA05F1" w:rsidP="00CA05F1">
      <w:pPr>
        <w:spacing w:after="0" w:line="240" w:lineRule="auto"/>
        <w:jc w:val="center"/>
        <w:rPr>
          <w:rFonts w:cstheme="minorHAnsi"/>
          <w:b/>
        </w:rPr>
      </w:pPr>
      <w:r>
        <w:rPr>
          <w:rFonts w:cstheme="minorHAnsi"/>
          <w:b/>
        </w:rPr>
        <w:t>Úvodné ustanovenia</w:t>
      </w:r>
    </w:p>
    <w:p w14:paraId="6879F72A" w14:textId="77777777" w:rsidR="00C83A7B" w:rsidRDefault="00C83A7B" w:rsidP="00CA05F1">
      <w:pPr>
        <w:spacing w:after="0" w:line="240" w:lineRule="auto"/>
        <w:jc w:val="center"/>
        <w:rPr>
          <w:rFonts w:cstheme="minorHAnsi"/>
          <w:b/>
        </w:rPr>
      </w:pPr>
    </w:p>
    <w:p w14:paraId="27BFAB7F"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je odborne spôsobilý po materiálnej, technickej, technologickej i personálnej stránke na vykonanie diela v zmysle Zmluvy a všeobecne záväzných právnych predpisov a technických noriem Slovenskej republiky a Európskej únie.</w:t>
      </w:r>
    </w:p>
    <w:p w14:paraId="7F22FA74" w14:textId="77777777" w:rsidR="00CA05F1" w:rsidRDefault="00CA05F1" w:rsidP="00CA05F1">
      <w:pPr>
        <w:pStyle w:val="Odsekzoznamu"/>
        <w:tabs>
          <w:tab w:val="left" w:pos="284"/>
        </w:tabs>
        <w:ind w:left="0"/>
        <w:contextualSpacing/>
        <w:jc w:val="both"/>
        <w:rPr>
          <w:rFonts w:asciiTheme="minorHAnsi" w:hAnsiTheme="minorHAnsi" w:cstheme="minorHAnsi"/>
        </w:rPr>
      </w:pPr>
    </w:p>
    <w:p w14:paraId="7BEF33BD"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22A0E6C1" w14:textId="77777777" w:rsidR="00CA05F1" w:rsidRDefault="00CA05F1" w:rsidP="00CA05F1">
      <w:pPr>
        <w:pStyle w:val="Odsekzoznamu"/>
        <w:tabs>
          <w:tab w:val="left" w:pos="284"/>
        </w:tabs>
        <w:ind w:left="0"/>
        <w:contextualSpacing/>
        <w:jc w:val="both"/>
        <w:rPr>
          <w:rFonts w:asciiTheme="minorHAnsi" w:hAnsiTheme="minorHAnsi" w:cstheme="minorHAnsi"/>
        </w:rPr>
      </w:pPr>
    </w:p>
    <w:p w14:paraId="11C12ECB"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3B2CC975" w14:textId="77777777" w:rsidR="00CA05F1" w:rsidRDefault="00CA05F1" w:rsidP="00CA05F1">
      <w:pPr>
        <w:pStyle w:val="Odsekzoznamu"/>
        <w:tabs>
          <w:tab w:val="left" w:pos="284"/>
        </w:tabs>
        <w:ind w:left="0"/>
        <w:contextualSpacing/>
        <w:jc w:val="both"/>
        <w:rPr>
          <w:rFonts w:asciiTheme="minorHAnsi" w:hAnsiTheme="minorHAnsi" w:cstheme="minorHAnsi"/>
        </w:rPr>
      </w:pPr>
    </w:p>
    <w:p w14:paraId="403971AF" w14:textId="77777777" w:rsidR="00CA05F1" w:rsidRDefault="00CA05F1" w:rsidP="00CA05F1">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w:t>
      </w:r>
      <w:r>
        <w:rPr>
          <w:rFonts w:asciiTheme="minorHAnsi" w:hAnsiTheme="minorHAnsi" w:cstheme="minorHAnsi"/>
        </w:rPr>
        <w:lastRenderedPageBreak/>
        <w:t xml:space="preserve">mu známe technické, kvalitatívne a všetky iné podmienky potrebné k riadnemu vykonaniu diela a disponuje takými kapacitami a odbornými znalosťami, ktoré sú potrebné na kvalitné a riadne vykonanie diela.  </w:t>
      </w:r>
    </w:p>
    <w:p w14:paraId="68CFBDE0" w14:textId="3898183C" w:rsidR="00CA05F1" w:rsidRDefault="00CA05F1" w:rsidP="00CA05F1">
      <w:pPr>
        <w:spacing w:after="0" w:line="240" w:lineRule="auto"/>
        <w:jc w:val="center"/>
        <w:rPr>
          <w:rFonts w:cstheme="minorHAnsi"/>
          <w:b/>
        </w:rPr>
      </w:pPr>
    </w:p>
    <w:p w14:paraId="3D275483" w14:textId="77777777" w:rsidR="00F64E51" w:rsidRDefault="00F64E51" w:rsidP="00CA05F1">
      <w:pPr>
        <w:spacing w:after="0" w:line="240" w:lineRule="auto"/>
        <w:jc w:val="center"/>
        <w:rPr>
          <w:rFonts w:cstheme="minorHAnsi"/>
          <w:b/>
        </w:rPr>
      </w:pPr>
    </w:p>
    <w:p w14:paraId="04B43C61" w14:textId="3E8987B1" w:rsidR="00CA05F1" w:rsidRDefault="00CA05F1" w:rsidP="00CA05F1">
      <w:pPr>
        <w:spacing w:after="0" w:line="240" w:lineRule="auto"/>
        <w:jc w:val="center"/>
        <w:rPr>
          <w:rFonts w:cstheme="minorHAnsi"/>
          <w:b/>
        </w:rPr>
      </w:pPr>
      <w:r>
        <w:rPr>
          <w:rFonts w:cstheme="minorHAnsi"/>
          <w:b/>
        </w:rPr>
        <w:t>Čl. II.</w:t>
      </w:r>
    </w:p>
    <w:p w14:paraId="117D0E56" w14:textId="603B1209" w:rsidR="00CA05F1" w:rsidRDefault="00CA05F1" w:rsidP="00CA05F1">
      <w:pPr>
        <w:tabs>
          <w:tab w:val="left" w:pos="284"/>
        </w:tabs>
        <w:spacing w:after="0" w:line="240" w:lineRule="auto"/>
        <w:jc w:val="center"/>
        <w:rPr>
          <w:rFonts w:cstheme="minorHAnsi"/>
          <w:b/>
        </w:rPr>
      </w:pPr>
      <w:r>
        <w:rPr>
          <w:rFonts w:cstheme="minorHAnsi"/>
          <w:b/>
        </w:rPr>
        <w:t>Predmet Zmluvy</w:t>
      </w:r>
    </w:p>
    <w:p w14:paraId="552FC49A" w14:textId="77777777" w:rsidR="00C83A7B" w:rsidRDefault="00C83A7B" w:rsidP="00CA05F1">
      <w:pPr>
        <w:tabs>
          <w:tab w:val="left" w:pos="284"/>
        </w:tabs>
        <w:spacing w:after="0" w:line="240" w:lineRule="auto"/>
        <w:jc w:val="center"/>
        <w:rPr>
          <w:rStyle w:val="CharStyle13"/>
          <w:rFonts w:asciiTheme="minorHAnsi" w:hAnsiTheme="minorHAnsi" w:cstheme="minorHAnsi"/>
          <w:bCs w:val="0"/>
        </w:rPr>
      </w:pPr>
    </w:p>
    <w:p w14:paraId="059BBC75" w14:textId="77777777" w:rsidR="00CA05F1" w:rsidRDefault="00CA05F1" w:rsidP="00CA05F1">
      <w:pPr>
        <w:pStyle w:val="Odsekzoznamu"/>
        <w:widowControl w:val="0"/>
        <w:numPr>
          <w:ilvl w:val="0"/>
          <w:numId w:val="3"/>
        </w:numPr>
        <w:tabs>
          <w:tab w:val="left" w:pos="284"/>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4299855B" w14:textId="77777777" w:rsidR="00CA05F1" w:rsidRDefault="00CA05F1" w:rsidP="00CA05F1">
      <w:pPr>
        <w:pStyle w:val="Odsekzoznamu"/>
        <w:widowControl w:val="0"/>
        <w:numPr>
          <w:ilvl w:val="0"/>
          <w:numId w:val="3"/>
        </w:numPr>
        <w:tabs>
          <w:tab w:val="left" w:pos="284"/>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2E5310ED" w14:textId="77777777" w:rsidR="00C83A7B" w:rsidRDefault="00C83A7B" w:rsidP="00CA05F1">
      <w:pPr>
        <w:pStyle w:val="Odsekzoznamu"/>
        <w:suppressAutoHyphens/>
        <w:snapToGrid w:val="0"/>
        <w:ind w:left="720"/>
        <w:jc w:val="center"/>
        <w:rPr>
          <w:rFonts w:asciiTheme="minorHAnsi" w:hAnsiTheme="minorHAnsi" w:cstheme="minorHAnsi"/>
          <w:b/>
        </w:rPr>
      </w:pPr>
    </w:p>
    <w:p w14:paraId="169DDE62" w14:textId="24961FEA" w:rsidR="00CA05F1" w:rsidRDefault="00CA05F1" w:rsidP="00CA05F1">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416925C6" w14:textId="43BD216C" w:rsidR="00CA05F1" w:rsidRDefault="00CA05F1" w:rsidP="00CA05F1">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49B81775" w14:textId="77777777" w:rsidR="00C83A7B" w:rsidRDefault="00C83A7B" w:rsidP="00CA05F1">
      <w:pPr>
        <w:pStyle w:val="Odsekzoznamu"/>
        <w:suppressAutoHyphens/>
        <w:snapToGrid w:val="0"/>
        <w:ind w:left="720"/>
        <w:jc w:val="center"/>
        <w:rPr>
          <w:rFonts w:asciiTheme="minorHAnsi" w:hAnsiTheme="minorHAnsi" w:cstheme="minorHAnsi"/>
          <w:b/>
        </w:rPr>
      </w:pPr>
    </w:p>
    <w:p w14:paraId="00960505" w14:textId="00C9B9A2" w:rsidR="00C9502D" w:rsidRPr="006949F5" w:rsidRDefault="00CA05F1" w:rsidP="00C9502D">
      <w:pPr>
        <w:pStyle w:val="Bezriadkovania"/>
        <w:numPr>
          <w:ilvl w:val="0"/>
          <w:numId w:val="4"/>
        </w:numPr>
        <w:spacing w:after="240"/>
        <w:ind w:left="284" w:hanging="284"/>
        <w:jc w:val="both"/>
        <w:rPr>
          <w:rFonts w:asciiTheme="minorHAnsi" w:hAnsiTheme="minorHAnsi" w:cstheme="minorHAnsi"/>
          <w:sz w:val="22"/>
          <w:szCs w:val="22"/>
        </w:rPr>
      </w:pPr>
      <w:r>
        <w:rPr>
          <w:rFonts w:asciiTheme="minorHAnsi" w:hAnsiTheme="minorHAnsi" w:cstheme="minorHAnsi"/>
          <w:sz w:val="22"/>
          <w:szCs w:val="22"/>
        </w:rPr>
        <w:t xml:space="preserve">Dielom sa na </w:t>
      </w:r>
      <w:r>
        <w:rPr>
          <w:rFonts w:asciiTheme="minorHAnsi" w:hAnsiTheme="minorHAnsi" w:cstheme="minorHAnsi"/>
          <w:sz w:val="22"/>
          <w:szCs w:val="22"/>
          <w:lang w:eastAsia="cs-CZ"/>
        </w:rPr>
        <w:t>účely</w:t>
      </w:r>
      <w:r>
        <w:rPr>
          <w:rFonts w:asciiTheme="minorHAnsi" w:hAnsiTheme="minorHAnsi" w:cstheme="minorHAnsi"/>
          <w:sz w:val="22"/>
          <w:szCs w:val="22"/>
        </w:rPr>
        <w:t xml:space="preserve"> Zmluvy rozumie realizácia stavebných prác</w:t>
      </w:r>
      <w:r w:rsidR="00793CC6">
        <w:rPr>
          <w:rFonts w:asciiTheme="minorHAnsi" w:hAnsiTheme="minorHAnsi" w:cstheme="minorHAnsi"/>
          <w:sz w:val="22"/>
          <w:szCs w:val="22"/>
        </w:rPr>
        <w:t xml:space="preserve"> v zmysle a v súlade s dokumentáciou definovanou v čl. III ods. 2 </w:t>
      </w:r>
      <w:r>
        <w:rPr>
          <w:rFonts w:asciiTheme="minorHAnsi" w:hAnsiTheme="minorHAnsi" w:cstheme="minorHAnsi"/>
          <w:sz w:val="22"/>
          <w:szCs w:val="22"/>
        </w:rPr>
        <w:t xml:space="preserve"> </w:t>
      </w:r>
      <w:r w:rsidR="001F2423">
        <w:rPr>
          <w:rFonts w:asciiTheme="minorHAnsi" w:hAnsiTheme="minorHAnsi" w:cstheme="minorHAnsi"/>
          <w:sz w:val="22"/>
          <w:szCs w:val="22"/>
        </w:rPr>
        <w:t xml:space="preserve">s názvom </w:t>
      </w:r>
      <w:r>
        <w:rPr>
          <w:rFonts w:asciiTheme="minorHAnsi" w:hAnsiTheme="minorHAnsi" w:cstheme="minorHAnsi"/>
          <w:sz w:val="22"/>
          <w:szCs w:val="22"/>
        </w:rPr>
        <w:t xml:space="preserve">- </w:t>
      </w:r>
      <w:r w:rsidRPr="00504C3B">
        <w:rPr>
          <w:rFonts w:asciiTheme="minorHAnsi" w:hAnsiTheme="minorHAnsi" w:cstheme="minorHAnsi"/>
          <w:sz w:val="22"/>
          <w:szCs w:val="22"/>
        </w:rPr>
        <w:t>„</w:t>
      </w:r>
      <w:r w:rsidR="00EF0250" w:rsidRPr="00EF0250">
        <w:rPr>
          <w:rFonts w:asciiTheme="minorHAnsi" w:hAnsiTheme="minorHAnsi" w:cstheme="minorHAnsi"/>
          <w:b/>
          <w:sz w:val="22"/>
          <w:szCs w:val="22"/>
        </w:rPr>
        <w:t>Cyklotrasa Rimavská Sobota - Poltár: rekonštrukcia, modernizácia a dobudovanie infraštruktúry pre nemotorovú dopravu, II. etapa Rimavská Sobota - Hrnčiarska Ves</w:t>
      </w:r>
      <w:r w:rsidRPr="00A963A1">
        <w:rPr>
          <w:rFonts w:asciiTheme="minorHAnsi" w:hAnsiTheme="minorHAnsi" w:cstheme="minorHAnsi"/>
          <w:bCs/>
          <w:sz w:val="22"/>
          <w:szCs w:val="22"/>
        </w:rPr>
        <w:t xml:space="preserve">“ </w:t>
      </w:r>
      <w:r w:rsidRPr="00A963A1">
        <w:rPr>
          <w:rStyle w:val="CharStyle13"/>
          <w:rFonts w:asciiTheme="minorHAnsi" w:hAnsiTheme="minorHAnsi" w:cstheme="minorHAnsi"/>
          <w:b w:val="0"/>
          <w:sz w:val="22"/>
          <w:szCs w:val="22"/>
        </w:rPr>
        <w:t>(ďalej ako „</w:t>
      </w:r>
      <w:r w:rsidRPr="00A963A1">
        <w:rPr>
          <w:rStyle w:val="CharStyle13"/>
          <w:rFonts w:asciiTheme="minorHAnsi" w:hAnsiTheme="minorHAnsi" w:cstheme="minorHAnsi"/>
          <w:bCs w:val="0"/>
          <w:sz w:val="22"/>
          <w:szCs w:val="22"/>
        </w:rPr>
        <w:t>dielo</w:t>
      </w:r>
      <w:r w:rsidRPr="00A963A1">
        <w:rPr>
          <w:rStyle w:val="CharStyle13"/>
          <w:rFonts w:asciiTheme="minorHAnsi" w:hAnsiTheme="minorHAnsi" w:cstheme="minorHAnsi"/>
          <w:b w:val="0"/>
          <w:sz w:val="22"/>
          <w:szCs w:val="22"/>
        </w:rPr>
        <w:t>“)</w:t>
      </w:r>
      <w:r w:rsidR="00C9502D">
        <w:rPr>
          <w:rStyle w:val="CharStyle13"/>
          <w:rFonts w:asciiTheme="minorHAnsi" w:hAnsiTheme="minorHAnsi" w:cstheme="minorHAnsi"/>
          <w:b w:val="0"/>
          <w:sz w:val="22"/>
          <w:szCs w:val="22"/>
        </w:rPr>
        <w:t xml:space="preserve"> </w:t>
      </w:r>
      <w:r w:rsidR="00C9502D" w:rsidRPr="006949F5">
        <w:rPr>
          <w:rFonts w:asciiTheme="minorHAnsi" w:hAnsiTheme="minorHAnsi" w:cstheme="minorHAnsi"/>
          <w:sz w:val="22"/>
          <w:szCs w:val="22"/>
        </w:rPr>
        <w:t xml:space="preserve">podľa špecifikácie, v rozsahu a spôsobom určeným </w:t>
      </w:r>
      <w:r w:rsidR="001F2423">
        <w:rPr>
          <w:rFonts w:asciiTheme="minorHAnsi" w:hAnsiTheme="minorHAnsi" w:cstheme="minorHAnsi"/>
          <w:sz w:val="22"/>
          <w:szCs w:val="22"/>
        </w:rPr>
        <w:t xml:space="preserve">aj </w:t>
      </w:r>
      <w:r w:rsidR="00C9502D" w:rsidRPr="006949F5">
        <w:rPr>
          <w:rFonts w:asciiTheme="minorHAnsi" w:hAnsiTheme="minorHAnsi" w:cstheme="minorHAnsi"/>
          <w:sz w:val="22"/>
          <w:szCs w:val="22"/>
        </w:rPr>
        <w:t xml:space="preserve">nasledovnými dokumentami: </w:t>
      </w:r>
    </w:p>
    <w:p w14:paraId="164B4545"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 xml:space="preserve">ponuka zhotoviteľa predložená vo verejnom obstarávaní </w:t>
      </w:r>
    </w:p>
    <w:p w14:paraId="60AD213C"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projektová dokumentácia špecifikovaná v ods. 2 tohto článku Zmluvy</w:t>
      </w:r>
    </w:p>
    <w:p w14:paraId="6CE0F6D7"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rozpočet/ocenený Výkaz výmer</w:t>
      </w:r>
    </w:p>
    <w:p w14:paraId="0D6A77D1" w14:textId="77777777"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 xml:space="preserve">tento dokument označený ako „zmluva o dielo“ </w:t>
      </w:r>
    </w:p>
    <w:p w14:paraId="48833B02" w14:textId="1ABD5CE8" w:rsidR="00C9502D" w:rsidRPr="00DD687C" w:rsidRDefault="00C9502D" w:rsidP="00C9502D">
      <w:pPr>
        <w:pStyle w:val="Bezriadkovania"/>
        <w:numPr>
          <w:ilvl w:val="1"/>
          <w:numId w:val="4"/>
        </w:numPr>
        <w:ind w:left="709" w:hanging="425"/>
        <w:jc w:val="both"/>
        <w:rPr>
          <w:rStyle w:val="CharStyle13"/>
          <w:rFonts w:asciiTheme="minorHAnsi" w:hAnsiTheme="minorHAnsi" w:cstheme="minorHAnsi"/>
          <w:sz w:val="22"/>
          <w:szCs w:val="22"/>
        </w:rPr>
      </w:pPr>
      <w:r w:rsidRPr="00DD687C">
        <w:rPr>
          <w:rStyle w:val="CharStyle13"/>
          <w:rFonts w:asciiTheme="minorHAnsi" w:hAnsiTheme="minorHAnsi" w:cstheme="minorHAnsi"/>
          <w:sz w:val="22"/>
          <w:szCs w:val="22"/>
        </w:rPr>
        <w:t>súťažné podklady z verejného obstarávania, ktorého výsledkom je uzavretie tejto Zmluvy</w:t>
      </w:r>
    </w:p>
    <w:p w14:paraId="6DA1F31D" w14:textId="78F8A0A2" w:rsidR="00C9502D" w:rsidRDefault="00C9502D" w:rsidP="00C9502D">
      <w:pPr>
        <w:pStyle w:val="Bezriadkovania"/>
        <w:ind w:left="709"/>
        <w:jc w:val="both"/>
        <w:rPr>
          <w:rStyle w:val="CharStyle13"/>
          <w:rFonts w:asciiTheme="minorHAnsi" w:hAnsiTheme="minorHAnsi" w:cstheme="minorHAnsi"/>
          <w:sz w:val="22"/>
          <w:szCs w:val="22"/>
        </w:rPr>
      </w:pPr>
    </w:p>
    <w:p w14:paraId="694B57E6" w14:textId="3AD37564" w:rsidR="00C9502D" w:rsidRDefault="00C9502D" w:rsidP="00C9502D">
      <w:pPr>
        <w:pStyle w:val="Bezriadkovania"/>
        <w:ind w:left="284"/>
        <w:jc w:val="both"/>
        <w:rPr>
          <w:rStyle w:val="CharStyle13"/>
          <w:rFonts w:asciiTheme="minorHAnsi" w:hAnsiTheme="minorHAnsi" w:cstheme="minorHAnsi"/>
          <w:b w:val="0"/>
          <w:bCs w:val="0"/>
          <w:sz w:val="22"/>
          <w:szCs w:val="22"/>
        </w:rPr>
      </w:pPr>
      <w:r w:rsidRPr="006949F5">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p>
    <w:p w14:paraId="5D4B5751" w14:textId="77777777" w:rsidR="00C9502D" w:rsidRPr="006949F5" w:rsidRDefault="00C9502D" w:rsidP="00C9502D">
      <w:pPr>
        <w:pStyle w:val="Bezriadkovania"/>
        <w:ind w:left="284"/>
        <w:jc w:val="both"/>
        <w:rPr>
          <w:rStyle w:val="CharStyle13"/>
          <w:rFonts w:asciiTheme="minorHAnsi" w:hAnsiTheme="minorHAnsi" w:cstheme="minorHAnsi"/>
          <w:b w:val="0"/>
          <w:bCs w:val="0"/>
          <w:sz w:val="22"/>
          <w:szCs w:val="22"/>
        </w:rPr>
      </w:pPr>
    </w:p>
    <w:p w14:paraId="6244DDB3" w14:textId="1E43EFE3" w:rsidR="00CA05F1" w:rsidRPr="008A4CB3" w:rsidRDefault="00CA05F1" w:rsidP="008A4CB3">
      <w:pPr>
        <w:pStyle w:val="Bezriadkovania"/>
        <w:numPr>
          <w:ilvl w:val="0"/>
          <w:numId w:val="4"/>
        </w:numPr>
        <w:spacing w:after="240"/>
        <w:ind w:left="284" w:hanging="284"/>
        <w:jc w:val="both"/>
      </w:pPr>
      <w:r w:rsidRPr="008A4CB3">
        <w:rPr>
          <w:rFonts w:asciiTheme="minorHAnsi" w:hAnsiTheme="minorHAnsi" w:cstheme="minorHAnsi"/>
          <w:sz w:val="22"/>
          <w:szCs w:val="22"/>
          <w:lang w:eastAsia="cs-CZ"/>
        </w:rPr>
        <w:t xml:space="preserve">Dielo je podrobne </w:t>
      </w:r>
      <w:r w:rsidRPr="008A4CB3">
        <w:rPr>
          <w:rFonts w:asciiTheme="minorHAnsi" w:hAnsiTheme="minorHAnsi" w:cstheme="minorHAnsi"/>
          <w:sz w:val="22"/>
          <w:szCs w:val="22"/>
        </w:rPr>
        <w:t>vymedzené</w:t>
      </w:r>
      <w:r w:rsidRPr="008A4CB3">
        <w:rPr>
          <w:rFonts w:asciiTheme="minorHAnsi" w:hAnsiTheme="minorHAnsi" w:cstheme="minorHAnsi"/>
          <w:sz w:val="22"/>
          <w:szCs w:val="22"/>
          <w:lang w:eastAsia="cs-CZ"/>
        </w:rPr>
        <w:t xml:space="preserve"> </w:t>
      </w:r>
      <w:r w:rsidRPr="008A4CB3">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Pr="008A4CB3">
        <w:rPr>
          <w:rFonts w:asciiTheme="minorHAnsi" w:hAnsiTheme="minorHAnsi" w:cstheme="minorHAnsi"/>
          <w:sz w:val="22"/>
          <w:szCs w:val="22"/>
        </w:rPr>
        <w:t>„</w:t>
      </w:r>
      <w:r w:rsidR="008A4CB3" w:rsidRPr="008A4CB3">
        <w:rPr>
          <w:rFonts w:asciiTheme="minorHAnsi" w:hAnsiTheme="minorHAnsi" w:cstheme="minorHAnsi"/>
          <w:b/>
          <w:sz w:val="22"/>
          <w:szCs w:val="22"/>
        </w:rPr>
        <w:t>Cyklotrasa Rimavská Sobota - Poltár</w:t>
      </w:r>
      <w:r w:rsidRPr="008A4CB3">
        <w:rPr>
          <w:rFonts w:asciiTheme="minorHAnsi" w:hAnsiTheme="minorHAnsi" w:cstheme="minorHAnsi"/>
          <w:b/>
          <w:sz w:val="22"/>
          <w:szCs w:val="22"/>
        </w:rPr>
        <w:t xml:space="preserve">“ </w:t>
      </w:r>
      <w:r w:rsidRPr="008A4CB3">
        <w:rPr>
          <w:rFonts w:asciiTheme="minorHAnsi" w:hAnsiTheme="minorHAnsi" w:cstheme="minorHAnsi"/>
          <w:sz w:val="22"/>
          <w:szCs w:val="22"/>
          <w:lang w:eastAsia="cs-CZ"/>
        </w:rPr>
        <w:t xml:space="preserve">vyhotovenou projektantom </w:t>
      </w:r>
      <w:r w:rsidR="008A4CB3" w:rsidRPr="008A4CB3">
        <w:rPr>
          <w:rFonts w:asciiTheme="minorHAnsi" w:hAnsiTheme="minorHAnsi" w:cstheme="minorHAnsi"/>
          <w:sz w:val="22"/>
          <w:szCs w:val="22"/>
          <w:lang w:eastAsia="cs-CZ"/>
        </w:rPr>
        <w:t>Cykloprojekt s.r.o.</w:t>
      </w:r>
      <w:r w:rsidRPr="008A4CB3">
        <w:rPr>
          <w:rFonts w:asciiTheme="minorHAnsi" w:hAnsiTheme="minorHAnsi" w:cstheme="minorHAnsi"/>
          <w:sz w:val="22"/>
          <w:szCs w:val="22"/>
          <w:lang w:eastAsia="cs-CZ"/>
        </w:rPr>
        <w:t xml:space="preserve">, </w:t>
      </w:r>
      <w:r w:rsidR="008A4CB3" w:rsidRPr="008A4CB3">
        <w:rPr>
          <w:rFonts w:asciiTheme="minorHAnsi" w:hAnsiTheme="minorHAnsi" w:cstheme="minorHAnsi"/>
          <w:sz w:val="22"/>
          <w:szCs w:val="22"/>
          <w:lang w:eastAsia="cs-CZ"/>
        </w:rPr>
        <w:t>Kupeckého 516/3, 821 08 Bratislava</w:t>
      </w:r>
      <w:r w:rsidRPr="008A4CB3">
        <w:rPr>
          <w:rFonts w:asciiTheme="minorHAnsi" w:hAnsiTheme="minorHAnsi" w:cstheme="minorHAnsi"/>
          <w:sz w:val="22"/>
          <w:szCs w:val="22"/>
          <w:lang w:eastAsia="cs-CZ"/>
        </w:rPr>
        <w:t xml:space="preserve">, IČO: </w:t>
      </w:r>
      <w:r w:rsidR="008A4CB3" w:rsidRPr="008A4CB3">
        <w:rPr>
          <w:rFonts w:asciiTheme="minorHAnsi" w:hAnsiTheme="minorHAnsi" w:cstheme="minorHAnsi"/>
          <w:sz w:val="22"/>
          <w:szCs w:val="22"/>
          <w:lang w:eastAsia="cs-CZ"/>
        </w:rPr>
        <w:t>47 553 111</w:t>
      </w:r>
      <w:r w:rsidRPr="008A4CB3">
        <w:rPr>
          <w:rFonts w:asciiTheme="minorHAnsi" w:hAnsiTheme="minorHAnsi" w:cstheme="minorHAnsi"/>
          <w:sz w:val="22"/>
          <w:szCs w:val="22"/>
          <w:lang w:eastAsia="cs-CZ"/>
        </w:rPr>
        <w:t xml:space="preserve"> (ďalej len </w:t>
      </w:r>
      <w:r w:rsidRPr="008A4CB3">
        <w:rPr>
          <w:rFonts w:asciiTheme="minorHAnsi" w:hAnsiTheme="minorHAnsi" w:cstheme="minorHAnsi"/>
          <w:b/>
          <w:sz w:val="22"/>
          <w:szCs w:val="22"/>
          <w:lang w:eastAsia="cs-CZ"/>
        </w:rPr>
        <w:t>„dokumentácia“</w:t>
      </w:r>
      <w:r w:rsidRPr="008A4CB3">
        <w:rPr>
          <w:rFonts w:asciiTheme="minorHAnsi" w:hAnsiTheme="minorHAnsi" w:cstheme="minorHAnsi"/>
          <w:sz w:val="22"/>
          <w:szCs w:val="22"/>
          <w:lang w:eastAsia="cs-CZ"/>
        </w:rPr>
        <w:t>).</w:t>
      </w:r>
    </w:p>
    <w:p w14:paraId="06FA06A7" w14:textId="77777777" w:rsidR="00CA05F1" w:rsidRDefault="00CA05F1" w:rsidP="00CA05F1">
      <w:pPr>
        <w:pStyle w:val="Bezriadkovania"/>
        <w:numPr>
          <w:ilvl w:val="0"/>
          <w:numId w:val="4"/>
        </w:numPr>
        <w:spacing w:after="240"/>
        <w:ind w:left="284" w:hanging="284"/>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p w14:paraId="40DDFA5A" w14:textId="6B9479DF" w:rsidR="00CA05F1" w:rsidRPr="008A4CB3" w:rsidRDefault="00B22E24" w:rsidP="00CA05F1">
      <w:pPr>
        <w:pStyle w:val="Bezriadkovania"/>
        <w:numPr>
          <w:ilvl w:val="1"/>
          <w:numId w:val="4"/>
        </w:numPr>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Stavebné povolenie</w:t>
      </w:r>
      <w:r w:rsidR="00CA05F1" w:rsidRPr="008A4CB3">
        <w:rPr>
          <w:rFonts w:asciiTheme="minorHAnsi" w:hAnsiTheme="minorHAnsi" w:cstheme="minorHAnsi"/>
          <w:bCs/>
          <w:sz w:val="22"/>
          <w:szCs w:val="22"/>
          <w:shd w:val="clear" w:color="auto" w:fill="FFFFFF"/>
        </w:rPr>
        <w:t xml:space="preserve"> vydané </w:t>
      </w:r>
      <w:r>
        <w:rPr>
          <w:rFonts w:asciiTheme="minorHAnsi" w:hAnsiTheme="minorHAnsi" w:cstheme="minorHAnsi"/>
          <w:bCs/>
          <w:sz w:val="22"/>
          <w:szCs w:val="22"/>
          <w:shd w:val="clear" w:color="auto" w:fill="FFFFFF"/>
        </w:rPr>
        <w:t>Mestským úradom Poltár</w:t>
      </w:r>
      <w:r w:rsidR="00CA05F1" w:rsidRPr="008A4CB3">
        <w:rPr>
          <w:rFonts w:asciiTheme="minorHAnsi" w:hAnsiTheme="minorHAnsi" w:cstheme="minorHAnsi"/>
          <w:bCs/>
          <w:sz w:val="22"/>
          <w:szCs w:val="22"/>
          <w:shd w:val="clear" w:color="auto" w:fill="FFFFFF"/>
        </w:rPr>
        <w:t xml:space="preserve">, </w:t>
      </w:r>
      <w:r w:rsidRPr="00B22E24">
        <w:rPr>
          <w:rFonts w:asciiTheme="minorHAnsi" w:hAnsiTheme="minorHAnsi" w:cstheme="minorHAnsi"/>
          <w:bCs/>
          <w:sz w:val="22"/>
          <w:szCs w:val="22"/>
          <w:shd w:val="clear" w:color="auto" w:fill="FFFFFF"/>
        </w:rPr>
        <w:t>Železničná 489/1, Poltár 987 01</w:t>
      </w:r>
      <w:r>
        <w:rPr>
          <w:rFonts w:asciiTheme="minorHAnsi" w:hAnsiTheme="minorHAnsi" w:cstheme="minorHAnsi"/>
          <w:bCs/>
          <w:sz w:val="22"/>
          <w:szCs w:val="22"/>
          <w:shd w:val="clear" w:color="auto" w:fill="FFFFFF"/>
        </w:rPr>
        <w:t xml:space="preserve">, </w:t>
      </w:r>
      <w:r w:rsidR="00CA05F1" w:rsidRPr="008A4CB3">
        <w:rPr>
          <w:rFonts w:asciiTheme="minorHAnsi" w:hAnsiTheme="minorHAnsi" w:cstheme="minorHAnsi"/>
          <w:bCs/>
          <w:sz w:val="22"/>
          <w:szCs w:val="22"/>
          <w:shd w:val="clear" w:color="auto" w:fill="FFFFFF"/>
        </w:rPr>
        <w:t xml:space="preserve"> pod zn.</w:t>
      </w:r>
      <w:r>
        <w:rPr>
          <w:rFonts w:asciiTheme="minorHAnsi" w:hAnsiTheme="minorHAnsi" w:cstheme="minorHAnsi"/>
          <w:bCs/>
          <w:sz w:val="22"/>
          <w:szCs w:val="22"/>
          <w:shd w:val="clear" w:color="auto" w:fill="FFFFFF"/>
        </w:rPr>
        <w:t xml:space="preserve"> č.</w:t>
      </w:r>
      <w:r w:rsidR="00CA05F1" w:rsidRPr="008A4CB3">
        <w:rPr>
          <w:rFonts w:asciiTheme="minorHAnsi" w:hAnsiTheme="minorHAnsi" w:cstheme="minorHAnsi"/>
          <w:bCs/>
          <w:sz w:val="22"/>
          <w:szCs w:val="22"/>
          <w:shd w:val="clear" w:color="auto" w:fill="FFFFFF"/>
        </w:rPr>
        <w:t xml:space="preserve"> </w:t>
      </w:r>
      <w:r w:rsidRPr="00B22E24">
        <w:rPr>
          <w:rFonts w:asciiTheme="minorHAnsi" w:hAnsiTheme="minorHAnsi" w:cstheme="minorHAnsi"/>
          <w:bCs/>
          <w:sz w:val="22"/>
          <w:szCs w:val="22"/>
          <w:shd w:val="clear" w:color="auto" w:fill="FFFFFF"/>
        </w:rPr>
        <w:t xml:space="preserve">300/2021/STU/49-003 </w:t>
      </w:r>
      <w:r w:rsidR="00CA05F1" w:rsidRPr="008A4CB3">
        <w:rPr>
          <w:rFonts w:asciiTheme="minorHAnsi" w:hAnsiTheme="minorHAnsi" w:cstheme="minorHAnsi"/>
          <w:bCs/>
          <w:sz w:val="22"/>
          <w:szCs w:val="22"/>
          <w:shd w:val="clear" w:color="auto" w:fill="FFFFFF"/>
        </w:rPr>
        <w:t xml:space="preserve">zo dňa </w:t>
      </w:r>
      <w:r w:rsidRPr="00B22E24">
        <w:rPr>
          <w:rFonts w:asciiTheme="minorHAnsi" w:hAnsiTheme="minorHAnsi" w:cstheme="minorHAnsi"/>
          <w:bCs/>
          <w:sz w:val="22"/>
          <w:szCs w:val="22"/>
          <w:shd w:val="clear" w:color="auto" w:fill="FFFFFF"/>
        </w:rPr>
        <w:t>21.05.2021</w:t>
      </w:r>
      <w:r>
        <w:rPr>
          <w:rFonts w:asciiTheme="minorHAnsi" w:hAnsiTheme="minorHAnsi" w:cstheme="minorHAnsi"/>
          <w:bCs/>
          <w:sz w:val="22"/>
          <w:szCs w:val="22"/>
          <w:shd w:val="clear" w:color="auto" w:fill="FFFFFF"/>
        </w:rPr>
        <w:t>.</w:t>
      </w:r>
    </w:p>
    <w:p w14:paraId="1EDA25B0" w14:textId="77777777" w:rsidR="00CA05F1" w:rsidRDefault="00CA05F1" w:rsidP="00CA05F1">
      <w:pPr>
        <w:pStyle w:val="Bezriadkovania"/>
        <w:tabs>
          <w:tab w:val="left" w:pos="851"/>
        </w:tabs>
        <w:ind w:left="720"/>
        <w:jc w:val="both"/>
        <w:rPr>
          <w:rFonts w:asciiTheme="minorHAnsi" w:hAnsiTheme="minorHAnsi" w:cstheme="minorHAnsi"/>
          <w:bCs/>
          <w:sz w:val="22"/>
          <w:szCs w:val="22"/>
          <w:shd w:val="clear" w:color="auto" w:fill="FFFFFF"/>
        </w:rPr>
      </w:pPr>
    </w:p>
    <w:p w14:paraId="31E4A65B" w14:textId="77777777" w:rsidR="00CA05F1" w:rsidRDefault="00CA05F1" w:rsidP="00CA05F1">
      <w:pPr>
        <w:pStyle w:val="Bezriadkovania"/>
        <w:numPr>
          <w:ilvl w:val="0"/>
          <w:numId w:val="4"/>
        </w:numPr>
        <w:tabs>
          <w:tab w:val="left" w:pos="851"/>
        </w:tabs>
        <w:ind w:left="284" w:hanging="284"/>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 xml:space="preserve">Zhotoviteľ sa zaväzuje vykonať dielo v súlade s podmienkami určenými v jednotlivých povoleniach a oznámeniach špecifikovaných v bode 3 čl. III. tejto Zmluvy a podmienkami uvedenými vo vyjadreniach dotknutých orgánov a organizácií. </w:t>
      </w:r>
    </w:p>
    <w:p w14:paraId="2BCECD99" w14:textId="77777777" w:rsidR="00CA05F1" w:rsidRDefault="00CA05F1" w:rsidP="00CA05F1">
      <w:pPr>
        <w:pStyle w:val="Bezriadkovania"/>
        <w:jc w:val="both"/>
        <w:rPr>
          <w:rFonts w:asciiTheme="minorHAnsi" w:hAnsiTheme="minorHAnsi" w:cstheme="minorHAnsi"/>
          <w:bCs/>
          <w:sz w:val="22"/>
          <w:szCs w:val="22"/>
          <w:highlight w:val="yellow"/>
          <w:shd w:val="clear" w:color="auto" w:fill="FFFFFF"/>
        </w:rPr>
      </w:pPr>
    </w:p>
    <w:p w14:paraId="37B22692" w14:textId="746D6252" w:rsidR="00CA05F1" w:rsidRPr="007A77B5" w:rsidRDefault="00CA05F1" w:rsidP="00CA05F1">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sidRPr="007A77B5">
        <w:rPr>
          <w:rFonts w:asciiTheme="minorHAnsi" w:hAnsiTheme="minorHAnsi" w:cstheme="minorHAnsi"/>
          <w:sz w:val="22"/>
          <w:szCs w:val="22"/>
        </w:rPr>
        <w:lastRenderedPageBreak/>
        <w:t>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MDPT SR, TP a TKP MDVRR SR časť 6 – Hutné asfaltové zmesi účinnosť od 15.05.2015, KLAZ 1/2010 Katalógové listy asfaltových zmesí , MDPT SR: 2010, Dodatok č. 1 ku KLAZ 1/2010, MDVRR SR: 2015; KLK 1/2012 Katalógové listy kameniva, MDVRR SR: 2012; KLA 1/2014 Katalógové listy asfaltov, MDVRR SR: 2014; KLEaZ 1/2014 Katalógové listy emulzií a zálievok, MDVRR SR: 2014, TP MDPT SR č. 2/2009 Riadenie kvality hutnených asfaltových zmesí, (k dispozícii na www.ssc.sk), technologických predpisov (pokynov výrobcu pre použitie materiálov a výrobkov, ktoré sú súčasťou dodávky) platných v čase vykonávania diela a za podmienok dohodnutých v tejto Zmluve. Teplota asfaltovej zmesi pri pokládke musí spĺňať minimálne požadované hodnoty podľa príslušných noriem (STN EN 13108-1, STN EN 13108-2, STN 73 6121). Recyklácia podkladových vrstiev musí byť realizovaná v súlade s TP 07/2011  Opätovné spracovanie vrstiev netuhých vozoviek za studena na mieste.</w:t>
      </w:r>
    </w:p>
    <w:p w14:paraId="487E8D86" w14:textId="77777777" w:rsidR="00CA05F1" w:rsidRDefault="00CA05F1" w:rsidP="00CA05F1">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3A082965" w14:textId="77777777" w:rsidR="00CA05F1" w:rsidRDefault="00CA05F1" w:rsidP="00CA05F1">
      <w:pPr>
        <w:pStyle w:val="Bezriadkovania"/>
        <w:numPr>
          <w:ilvl w:val="0"/>
          <w:numId w:val="4"/>
        </w:numPr>
        <w:spacing w:after="240"/>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628C7C1" w14:textId="583A72E4" w:rsidR="00CA05F1" w:rsidRPr="001C0F59" w:rsidRDefault="00CA05F1" w:rsidP="00CA05F1">
      <w:pPr>
        <w:pStyle w:val="Bezriadkovania"/>
        <w:numPr>
          <w:ilvl w:val="0"/>
          <w:numId w:val="4"/>
        </w:numPr>
        <w:spacing w:after="240"/>
        <w:ind w:left="284" w:hanging="284"/>
        <w:jc w:val="both"/>
        <w:rPr>
          <w:rFonts w:asciiTheme="minorHAnsi" w:hAnsiTheme="minorHAnsi" w:cstheme="minorHAnsi"/>
          <w:bCs/>
          <w:color w:val="auto"/>
          <w:sz w:val="22"/>
          <w:szCs w:val="22"/>
          <w:shd w:val="clear" w:color="auto" w:fill="FFFFFF"/>
        </w:rPr>
      </w:pPr>
      <w:r w:rsidRPr="001C0F59">
        <w:rPr>
          <w:rFonts w:asciiTheme="minorHAnsi" w:hAnsiTheme="minorHAnsi" w:cstheme="minorHAnsi"/>
          <w:color w:val="auto"/>
          <w:sz w:val="22"/>
          <w:szCs w:val="22"/>
        </w:rPr>
        <w:t>Zhotoviteľ je povinný v mene objednávateľa v súlade s vydanými povoleniami špecifikovanými v bode 3 tohto článku v spojení s vecným a časovým harmonogramom prác (ďalej len „</w:t>
      </w:r>
      <w:r w:rsidRPr="001C0F59">
        <w:rPr>
          <w:rFonts w:asciiTheme="minorHAnsi" w:hAnsiTheme="minorHAnsi" w:cstheme="minorHAnsi"/>
          <w:b/>
          <w:color w:val="auto"/>
          <w:sz w:val="22"/>
          <w:szCs w:val="22"/>
        </w:rPr>
        <w:t>harmonogram prác</w:t>
      </w:r>
      <w:r w:rsidRPr="001C0F59">
        <w:rPr>
          <w:rFonts w:asciiTheme="minorHAnsi" w:hAnsiTheme="minorHAnsi" w:cstheme="minorHAnsi"/>
          <w:color w:val="auto"/>
          <w:sz w:val="22"/>
          <w:szCs w:val="22"/>
        </w:rPr>
        <w:t xml:space="preserve">“), ktorý tvorí </w:t>
      </w:r>
      <w:r w:rsidRPr="001C0F59">
        <w:rPr>
          <w:rFonts w:asciiTheme="minorHAnsi" w:hAnsiTheme="minorHAnsi" w:cstheme="minorHAnsi"/>
          <w:b/>
          <w:bCs/>
          <w:color w:val="auto"/>
          <w:sz w:val="22"/>
          <w:szCs w:val="22"/>
        </w:rPr>
        <w:t>prílohu č. 2 tejto Zmluvy</w:t>
      </w:r>
      <w:r w:rsidRPr="001C0F59">
        <w:rPr>
          <w:rFonts w:asciiTheme="minorHAnsi" w:hAnsiTheme="minorHAnsi" w:cstheme="minorHAnsi"/>
          <w:color w:val="auto"/>
          <w:sz w:val="22"/>
          <w:szCs w:val="22"/>
        </w:rPr>
        <w:t>, zabezpečiť povolenia na uzávierky, určenie dopravného značenia, výnimky z ochranných pásiem</w:t>
      </w:r>
      <w:r w:rsidR="00B855B3" w:rsidRPr="001C0F59">
        <w:rPr>
          <w:rFonts w:asciiTheme="minorHAnsi" w:hAnsiTheme="minorHAnsi" w:cstheme="minorHAnsi"/>
          <w:color w:val="auto"/>
          <w:sz w:val="22"/>
          <w:szCs w:val="22"/>
        </w:rPr>
        <w:t>,</w:t>
      </w:r>
      <w:r w:rsidRPr="001C0F59">
        <w:rPr>
          <w:rFonts w:asciiTheme="minorHAnsi" w:hAnsiTheme="minorHAnsi" w:cstheme="minorHAnsi"/>
          <w:color w:val="auto"/>
          <w:sz w:val="22"/>
          <w:szCs w:val="22"/>
        </w:rPr>
        <w:t> určenie trvalého dopravného značenia po realizácii diela</w:t>
      </w:r>
      <w:r w:rsidR="00B855B3" w:rsidRPr="001C0F59">
        <w:rPr>
          <w:rFonts w:asciiTheme="minorHAnsi" w:hAnsiTheme="minorHAnsi" w:cstheme="minorHAnsi"/>
          <w:color w:val="auto"/>
          <w:sz w:val="22"/>
          <w:szCs w:val="22"/>
        </w:rPr>
        <w:t xml:space="preserve">, </w:t>
      </w:r>
      <w:r w:rsidR="005C5A1B" w:rsidRPr="001C0F59">
        <w:rPr>
          <w:rFonts w:asciiTheme="minorHAnsi" w:hAnsiTheme="minorHAnsi" w:cstheme="minorHAnsi"/>
          <w:color w:val="auto"/>
          <w:sz w:val="22"/>
          <w:szCs w:val="22"/>
        </w:rPr>
        <w:t xml:space="preserve">zabezpečiť </w:t>
      </w:r>
      <w:r w:rsidR="003A152B" w:rsidRPr="001C0F59">
        <w:rPr>
          <w:rFonts w:asciiTheme="minorHAnsi" w:hAnsiTheme="minorHAnsi" w:cstheme="minorHAnsi"/>
          <w:color w:val="auto"/>
          <w:sz w:val="22"/>
          <w:szCs w:val="22"/>
        </w:rPr>
        <w:t>vytýčenie</w:t>
      </w:r>
      <w:r w:rsidR="005C5A1B" w:rsidRPr="001C0F59">
        <w:rPr>
          <w:rFonts w:asciiTheme="minorHAnsi" w:hAnsiTheme="minorHAnsi" w:cstheme="minorHAnsi"/>
          <w:color w:val="auto"/>
          <w:sz w:val="22"/>
          <w:szCs w:val="22"/>
        </w:rPr>
        <w:t xml:space="preserve"> </w:t>
      </w:r>
      <w:r w:rsidR="003A152B" w:rsidRPr="001C0F59">
        <w:rPr>
          <w:rFonts w:asciiTheme="minorHAnsi" w:hAnsiTheme="minorHAnsi" w:cstheme="minorHAnsi"/>
          <w:color w:val="auto"/>
          <w:sz w:val="22"/>
          <w:szCs w:val="22"/>
        </w:rPr>
        <w:t>vodovodných</w:t>
      </w:r>
      <w:r w:rsidR="005C5A1B" w:rsidRPr="001C0F59">
        <w:rPr>
          <w:rFonts w:asciiTheme="minorHAnsi" w:hAnsiTheme="minorHAnsi" w:cstheme="minorHAnsi"/>
          <w:color w:val="auto"/>
          <w:sz w:val="22"/>
          <w:szCs w:val="22"/>
        </w:rPr>
        <w:t xml:space="preserve"> potrub</w:t>
      </w:r>
      <w:r w:rsidR="003A152B" w:rsidRPr="001C0F59">
        <w:rPr>
          <w:rFonts w:asciiTheme="minorHAnsi" w:hAnsiTheme="minorHAnsi" w:cstheme="minorHAnsi"/>
          <w:color w:val="auto"/>
          <w:sz w:val="22"/>
          <w:szCs w:val="22"/>
        </w:rPr>
        <w:t>í</w:t>
      </w:r>
      <w:r w:rsidR="005C5A1B" w:rsidRPr="001C0F59">
        <w:rPr>
          <w:rFonts w:asciiTheme="minorHAnsi" w:hAnsiTheme="minorHAnsi" w:cstheme="minorHAnsi"/>
          <w:color w:val="auto"/>
          <w:sz w:val="22"/>
          <w:szCs w:val="22"/>
        </w:rPr>
        <w:t xml:space="preserve">, </w:t>
      </w:r>
      <w:r w:rsidR="003A152B" w:rsidRPr="001C0F59">
        <w:rPr>
          <w:rFonts w:asciiTheme="minorHAnsi" w:hAnsiTheme="minorHAnsi" w:cstheme="minorHAnsi"/>
          <w:color w:val="auto"/>
          <w:sz w:val="22"/>
          <w:szCs w:val="22"/>
        </w:rPr>
        <w:t>zabezpečiť vytýčenie kanalizačných potrubí,</w:t>
      </w:r>
      <w:r w:rsidRPr="001C0F59">
        <w:rPr>
          <w:rFonts w:asciiTheme="minorHAnsi" w:hAnsiTheme="minorHAnsi" w:cstheme="minorHAnsi"/>
          <w:color w:val="auto"/>
          <w:sz w:val="22"/>
          <w:szCs w:val="22"/>
        </w:rPr>
        <w:t xml:space="preserve"> </w:t>
      </w:r>
      <w:r w:rsidR="003A152B" w:rsidRPr="001C0F59">
        <w:rPr>
          <w:rFonts w:asciiTheme="minorHAnsi" w:hAnsiTheme="minorHAnsi" w:cstheme="minorHAnsi"/>
          <w:color w:val="auto"/>
          <w:sz w:val="22"/>
          <w:szCs w:val="22"/>
        </w:rPr>
        <w:t xml:space="preserve">zabezpečiť vytýčenie plynárenských zariadení, zabezpečiť vytýčenie elektrických zariadení, zabezpečiť vytýčenie ostatných vedení a zariadení, </w:t>
      </w:r>
      <w:r w:rsidR="003D65D0" w:rsidRPr="001C0F59">
        <w:rPr>
          <w:rFonts w:asciiTheme="minorHAnsi" w:hAnsiTheme="minorHAnsi" w:cstheme="minorHAnsi"/>
          <w:color w:val="auto"/>
          <w:sz w:val="22"/>
          <w:szCs w:val="22"/>
        </w:rPr>
        <w:t xml:space="preserve">zabezpečiť vypracovanie správy o odbornej prehliadke a odbornej skúške elektrického zariadenia, </w:t>
      </w:r>
      <w:r w:rsidR="00942890" w:rsidRPr="001C0F59">
        <w:rPr>
          <w:rFonts w:asciiTheme="minorHAnsi" w:hAnsiTheme="minorHAnsi" w:cstheme="minorHAnsi"/>
          <w:color w:val="auto"/>
          <w:sz w:val="22"/>
          <w:szCs w:val="22"/>
        </w:rPr>
        <w:t>zabezpečenie</w:t>
      </w:r>
      <w:r w:rsidR="003D65D0" w:rsidRPr="001C0F59">
        <w:rPr>
          <w:rFonts w:asciiTheme="minorHAnsi" w:hAnsiTheme="minorHAnsi" w:cstheme="minorHAnsi"/>
          <w:color w:val="auto"/>
          <w:sz w:val="22"/>
          <w:szCs w:val="22"/>
        </w:rPr>
        <w:t xml:space="preserve"> revíznej správy elektrického </w:t>
      </w:r>
      <w:r w:rsidR="00942890" w:rsidRPr="001C0F59">
        <w:rPr>
          <w:rFonts w:asciiTheme="minorHAnsi" w:hAnsiTheme="minorHAnsi" w:cstheme="minorHAnsi"/>
          <w:color w:val="auto"/>
          <w:sz w:val="22"/>
          <w:szCs w:val="22"/>
        </w:rPr>
        <w:t>zariadenia</w:t>
      </w:r>
      <w:r w:rsidR="003D65D0" w:rsidRPr="001C0F59">
        <w:rPr>
          <w:rFonts w:asciiTheme="minorHAnsi" w:hAnsiTheme="minorHAnsi" w:cstheme="minorHAnsi"/>
          <w:color w:val="auto"/>
          <w:sz w:val="22"/>
          <w:szCs w:val="22"/>
        </w:rPr>
        <w:t>,</w:t>
      </w:r>
      <w:r w:rsidR="00A40E0A" w:rsidRPr="001C0F59">
        <w:rPr>
          <w:rFonts w:asciiTheme="minorHAnsi" w:hAnsiTheme="minorHAnsi" w:cstheme="minorHAnsi"/>
          <w:color w:val="auto"/>
          <w:sz w:val="22"/>
          <w:szCs w:val="22"/>
        </w:rPr>
        <w:t xml:space="preserve"> zabezpečí inžiniersku činnosť spojenú s vydaním kolaudačného </w:t>
      </w:r>
      <w:r w:rsidR="00A40E0A" w:rsidRPr="001C0F59">
        <w:rPr>
          <w:rFonts w:asciiTheme="minorHAnsi" w:hAnsiTheme="minorHAnsi" w:cstheme="minorHAnsi"/>
          <w:color w:val="auto"/>
          <w:sz w:val="22"/>
          <w:szCs w:val="22"/>
        </w:rPr>
        <w:lastRenderedPageBreak/>
        <w:t>povolenia, zabezpečí inžiniersku činnosť k vydaniu súhlasných stanovísk dotknutých orgánov a </w:t>
      </w:r>
      <w:r w:rsidR="00942890" w:rsidRPr="001C0F59">
        <w:rPr>
          <w:rFonts w:asciiTheme="minorHAnsi" w:hAnsiTheme="minorHAnsi" w:cstheme="minorHAnsi"/>
          <w:color w:val="auto"/>
          <w:sz w:val="22"/>
          <w:szCs w:val="22"/>
        </w:rPr>
        <w:t>zabezpečí</w:t>
      </w:r>
      <w:r w:rsidR="00A40E0A" w:rsidRPr="001C0F59">
        <w:rPr>
          <w:rFonts w:asciiTheme="minorHAnsi" w:hAnsiTheme="minorHAnsi" w:cstheme="minorHAnsi"/>
          <w:color w:val="auto"/>
          <w:sz w:val="22"/>
          <w:szCs w:val="22"/>
        </w:rPr>
        <w:t xml:space="preserve"> všetky ostatné </w:t>
      </w:r>
      <w:r w:rsidR="00942890" w:rsidRPr="001C0F59">
        <w:rPr>
          <w:rFonts w:asciiTheme="minorHAnsi" w:hAnsiTheme="minorHAnsi" w:cstheme="minorHAnsi"/>
          <w:color w:val="auto"/>
          <w:sz w:val="22"/>
          <w:szCs w:val="22"/>
        </w:rPr>
        <w:t>požiadavky v zmysle povolení</w:t>
      </w:r>
      <w:r w:rsidR="00A40E0A" w:rsidRPr="001C0F59">
        <w:rPr>
          <w:rFonts w:asciiTheme="minorHAnsi" w:hAnsiTheme="minorHAnsi" w:cstheme="minorHAnsi"/>
          <w:color w:val="auto"/>
          <w:sz w:val="22"/>
          <w:szCs w:val="22"/>
        </w:rPr>
        <w:t xml:space="preserve"> </w:t>
      </w:r>
      <w:r w:rsidR="00942890" w:rsidRPr="001C0F59">
        <w:rPr>
          <w:rFonts w:asciiTheme="minorHAnsi" w:hAnsiTheme="minorHAnsi" w:cstheme="minorHAnsi"/>
          <w:color w:val="auto"/>
          <w:sz w:val="22"/>
          <w:szCs w:val="22"/>
        </w:rPr>
        <w:t>špecifikovanými v bode 3 tohto článku.</w:t>
      </w:r>
    </w:p>
    <w:p w14:paraId="587C6E16" w14:textId="3668BA92" w:rsidR="00C83A7B" w:rsidRDefault="00C83A7B" w:rsidP="00CA05F1">
      <w:pPr>
        <w:pStyle w:val="Default"/>
        <w:jc w:val="center"/>
        <w:rPr>
          <w:rFonts w:asciiTheme="minorHAnsi" w:hAnsiTheme="minorHAnsi" w:cstheme="minorHAnsi"/>
          <w:b/>
          <w:bCs/>
          <w:color w:val="auto"/>
          <w:sz w:val="22"/>
          <w:szCs w:val="22"/>
        </w:rPr>
      </w:pPr>
    </w:p>
    <w:p w14:paraId="6ACA4F6C" w14:textId="77777777" w:rsidR="00C83A7B" w:rsidRDefault="00C83A7B" w:rsidP="00CA05F1">
      <w:pPr>
        <w:pStyle w:val="Default"/>
        <w:jc w:val="center"/>
        <w:rPr>
          <w:rFonts w:asciiTheme="minorHAnsi" w:hAnsiTheme="minorHAnsi" w:cstheme="minorHAnsi"/>
          <w:b/>
          <w:bCs/>
          <w:color w:val="auto"/>
          <w:sz w:val="22"/>
          <w:szCs w:val="22"/>
        </w:rPr>
      </w:pPr>
    </w:p>
    <w:p w14:paraId="45841C91" w14:textId="71CCCA5E"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7848BE44" w14:textId="6E55E103" w:rsidR="00CA05F1" w:rsidRDefault="00CA05F1" w:rsidP="00CA05F1">
      <w:pPr>
        <w:pStyle w:val="Default"/>
        <w:jc w:val="center"/>
        <w:rPr>
          <w:rFonts w:asciiTheme="minorHAnsi" w:hAnsiTheme="minorHAnsi" w:cstheme="minorHAnsi"/>
          <w:i/>
          <w:iCs/>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6FA616D0" w14:textId="77777777" w:rsidR="00C83A7B" w:rsidRDefault="00C83A7B" w:rsidP="00CA05F1">
      <w:pPr>
        <w:pStyle w:val="Default"/>
        <w:jc w:val="center"/>
        <w:rPr>
          <w:rFonts w:asciiTheme="minorHAnsi" w:hAnsiTheme="minorHAnsi" w:cstheme="minorHAnsi"/>
          <w:color w:val="auto"/>
          <w:sz w:val="22"/>
          <w:szCs w:val="22"/>
        </w:rPr>
      </w:pPr>
    </w:p>
    <w:p w14:paraId="19B81D82" w14:textId="77777777" w:rsidR="00CA05F1" w:rsidRPr="007A77B5" w:rsidRDefault="00CA05F1" w:rsidP="00CA05F1">
      <w:pPr>
        <w:pStyle w:val="Default"/>
        <w:numPr>
          <w:ilvl w:val="0"/>
          <w:numId w:val="5"/>
        </w:numPr>
        <w:ind w:left="284" w:hanging="284"/>
        <w:rPr>
          <w:rFonts w:asciiTheme="minorHAnsi" w:hAnsiTheme="minorHAnsi" w:cstheme="minorHAnsi"/>
          <w:color w:val="auto"/>
          <w:sz w:val="22"/>
          <w:szCs w:val="22"/>
        </w:rPr>
      </w:pPr>
      <w:r w:rsidRPr="007A77B5">
        <w:rPr>
          <w:rFonts w:asciiTheme="minorHAnsi" w:hAnsiTheme="minorHAnsi" w:cstheme="minorHAnsi"/>
          <w:color w:val="auto"/>
          <w:sz w:val="22"/>
          <w:szCs w:val="22"/>
        </w:rPr>
        <w:t xml:space="preserve">Termíny realizácie diela: </w:t>
      </w:r>
    </w:p>
    <w:p w14:paraId="4750BFCB" w14:textId="26EAF01E" w:rsidR="00CA05F1" w:rsidRPr="007A77B5" w:rsidRDefault="00CA05F1" w:rsidP="00CA05F1">
      <w:pPr>
        <w:pStyle w:val="Default"/>
        <w:numPr>
          <w:ilvl w:val="1"/>
          <w:numId w:val="5"/>
        </w:numPr>
        <w:tabs>
          <w:tab w:val="left" w:pos="2694"/>
        </w:tabs>
        <w:jc w:val="both"/>
        <w:rPr>
          <w:rFonts w:asciiTheme="minorHAnsi" w:hAnsiTheme="minorHAnsi" w:cstheme="minorHAnsi"/>
          <w:color w:val="auto"/>
          <w:sz w:val="22"/>
          <w:szCs w:val="22"/>
        </w:rPr>
      </w:pPr>
      <w:r w:rsidRPr="007A77B5">
        <w:rPr>
          <w:rFonts w:asciiTheme="minorHAnsi" w:hAnsiTheme="minorHAnsi" w:cstheme="minorHAnsi"/>
          <w:color w:val="auto"/>
          <w:sz w:val="22"/>
          <w:szCs w:val="22"/>
        </w:rPr>
        <w:t>začiatok realizácie:</w:t>
      </w:r>
      <w:r w:rsidR="001C0F59">
        <w:rPr>
          <w:rFonts w:asciiTheme="minorHAnsi" w:hAnsiTheme="minorHAnsi" w:cstheme="minorHAnsi"/>
          <w:color w:val="auto"/>
          <w:sz w:val="22"/>
          <w:szCs w:val="22"/>
        </w:rPr>
        <w:t xml:space="preserve"> </w:t>
      </w:r>
      <w:r w:rsidRPr="007A77B5">
        <w:rPr>
          <w:rFonts w:asciiTheme="minorHAnsi" w:hAnsiTheme="minorHAnsi" w:cstheme="minorHAnsi"/>
          <w:color w:val="auto"/>
          <w:sz w:val="22"/>
          <w:szCs w:val="22"/>
        </w:rPr>
        <w:t xml:space="preserve">bez zbytočného odkladu po prevzatí staveniska zhotoviteľom,  </w:t>
      </w:r>
      <w:r w:rsidRPr="007A77B5">
        <w:rPr>
          <w:rFonts w:asciiTheme="minorHAnsi" w:hAnsiTheme="minorHAnsi" w:cstheme="minorHAnsi"/>
          <w:color w:val="auto"/>
          <w:sz w:val="22"/>
          <w:szCs w:val="22"/>
        </w:rPr>
        <w:tab/>
        <w:t xml:space="preserve">najneskôr </w:t>
      </w:r>
      <w:r w:rsidRPr="007A77B5">
        <w:rPr>
          <w:rFonts w:asciiTheme="minorHAnsi" w:hAnsiTheme="minorHAnsi" w:cstheme="minorHAnsi"/>
          <w:b/>
          <w:bCs/>
          <w:color w:val="auto"/>
          <w:sz w:val="22"/>
          <w:szCs w:val="22"/>
        </w:rPr>
        <w:t xml:space="preserve">do </w:t>
      </w:r>
      <w:r w:rsidR="00C82B0A" w:rsidRPr="007A77B5">
        <w:rPr>
          <w:rFonts w:asciiTheme="minorHAnsi" w:hAnsiTheme="minorHAnsi" w:cstheme="minorHAnsi"/>
          <w:b/>
          <w:bCs/>
          <w:color w:val="auto"/>
          <w:sz w:val="22"/>
          <w:szCs w:val="22"/>
        </w:rPr>
        <w:t>troch (</w:t>
      </w:r>
      <w:r w:rsidRPr="007A77B5">
        <w:rPr>
          <w:rFonts w:asciiTheme="minorHAnsi" w:hAnsiTheme="minorHAnsi" w:cstheme="minorHAnsi"/>
          <w:b/>
          <w:bCs/>
          <w:color w:val="auto"/>
          <w:sz w:val="22"/>
          <w:szCs w:val="22"/>
        </w:rPr>
        <w:t>3</w:t>
      </w:r>
      <w:r w:rsidR="00C82B0A" w:rsidRPr="007A77B5">
        <w:rPr>
          <w:rFonts w:asciiTheme="minorHAnsi" w:hAnsiTheme="minorHAnsi" w:cstheme="minorHAnsi"/>
          <w:b/>
          <w:bCs/>
          <w:color w:val="auto"/>
          <w:sz w:val="22"/>
          <w:szCs w:val="22"/>
        </w:rPr>
        <w:t>)</w:t>
      </w:r>
      <w:r w:rsidRPr="007A77B5">
        <w:rPr>
          <w:rFonts w:asciiTheme="minorHAnsi" w:hAnsiTheme="minorHAnsi" w:cstheme="minorHAnsi"/>
          <w:b/>
          <w:bCs/>
          <w:color w:val="auto"/>
          <w:sz w:val="22"/>
          <w:szCs w:val="22"/>
        </w:rPr>
        <w:t xml:space="preserve"> pracovných dní odo dňa prevzatia staveniska</w:t>
      </w:r>
    </w:p>
    <w:p w14:paraId="7FDAB817" w14:textId="4AC375FE" w:rsidR="00CA05F1" w:rsidRPr="007A77B5" w:rsidRDefault="00CA05F1" w:rsidP="001C0F59">
      <w:pPr>
        <w:pStyle w:val="Default"/>
        <w:numPr>
          <w:ilvl w:val="1"/>
          <w:numId w:val="5"/>
        </w:numPr>
        <w:tabs>
          <w:tab w:val="left" w:pos="2694"/>
        </w:tabs>
        <w:jc w:val="both"/>
        <w:rPr>
          <w:rFonts w:asciiTheme="minorHAnsi" w:hAnsiTheme="minorHAnsi" w:cstheme="minorHAnsi"/>
          <w:color w:val="auto"/>
          <w:sz w:val="22"/>
          <w:szCs w:val="22"/>
        </w:rPr>
      </w:pPr>
      <w:r w:rsidRPr="007A77B5">
        <w:rPr>
          <w:rFonts w:asciiTheme="minorHAnsi" w:hAnsiTheme="minorHAnsi" w:cstheme="minorHAnsi"/>
          <w:color w:val="auto"/>
          <w:sz w:val="22"/>
          <w:szCs w:val="22"/>
        </w:rPr>
        <w:t xml:space="preserve">dokončenie realizácie: najneskôr </w:t>
      </w:r>
      <w:r w:rsidRPr="007A77B5">
        <w:rPr>
          <w:rFonts w:asciiTheme="minorHAnsi" w:hAnsiTheme="minorHAnsi" w:cstheme="minorHAnsi"/>
          <w:b/>
          <w:bCs/>
          <w:color w:val="auto"/>
          <w:sz w:val="22"/>
          <w:szCs w:val="22"/>
        </w:rPr>
        <w:t xml:space="preserve">do </w:t>
      </w:r>
      <w:r w:rsidR="007F3AD6">
        <w:rPr>
          <w:rFonts w:asciiTheme="minorHAnsi" w:hAnsiTheme="minorHAnsi" w:cstheme="minorHAnsi"/>
          <w:b/>
          <w:bCs/>
          <w:color w:val="auto"/>
          <w:sz w:val="22"/>
          <w:szCs w:val="22"/>
        </w:rPr>
        <w:t>tristotridsať</w:t>
      </w:r>
      <w:r w:rsidR="007F3AD6" w:rsidRPr="007A77B5">
        <w:rPr>
          <w:rFonts w:asciiTheme="minorHAnsi" w:hAnsiTheme="minorHAnsi" w:cstheme="minorHAnsi"/>
          <w:b/>
          <w:bCs/>
          <w:color w:val="auto"/>
          <w:sz w:val="22"/>
          <w:szCs w:val="22"/>
        </w:rPr>
        <w:t xml:space="preserve"> </w:t>
      </w:r>
      <w:r w:rsidR="00C82B0A" w:rsidRPr="007A77B5">
        <w:rPr>
          <w:rFonts w:asciiTheme="minorHAnsi" w:hAnsiTheme="minorHAnsi" w:cstheme="minorHAnsi"/>
          <w:b/>
          <w:bCs/>
          <w:color w:val="auto"/>
          <w:sz w:val="22"/>
          <w:szCs w:val="22"/>
        </w:rPr>
        <w:t>(</w:t>
      </w:r>
      <w:r w:rsidR="005D67C9">
        <w:rPr>
          <w:rFonts w:asciiTheme="minorHAnsi" w:hAnsiTheme="minorHAnsi" w:cstheme="minorHAnsi"/>
          <w:b/>
          <w:bCs/>
          <w:color w:val="auto"/>
          <w:sz w:val="22"/>
          <w:szCs w:val="22"/>
        </w:rPr>
        <w:t>33</w:t>
      </w:r>
      <w:r w:rsidR="006A630E" w:rsidRPr="007A77B5">
        <w:rPr>
          <w:rFonts w:asciiTheme="minorHAnsi" w:hAnsiTheme="minorHAnsi" w:cstheme="minorHAnsi"/>
          <w:b/>
          <w:bCs/>
          <w:color w:val="auto"/>
          <w:sz w:val="22"/>
          <w:szCs w:val="22"/>
        </w:rPr>
        <w:t>0</w:t>
      </w:r>
      <w:r w:rsidR="00C82B0A" w:rsidRPr="007A77B5">
        <w:rPr>
          <w:rFonts w:asciiTheme="minorHAnsi" w:hAnsiTheme="minorHAnsi" w:cstheme="minorHAnsi"/>
          <w:b/>
          <w:bCs/>
          <w:color w:val="auto"/>
          <w:sz w:val="22"/>
          <w:szCs w:val="22"/>
        </w:rPr>
        <w:t>)</w:t>
      </w:r>
      <w:r w:rsidRPr="007A77B5">
        <w:rPr>
          <w:rFonts w:asciiTheme="minorHAnsi" w:hAnsiTheme="minorHAnsi" w:cstheme="minorHAnsi"/>
          <w:b/>
          <w:bCs/>
          <w:color w:val="auto"/>
          <w:sz w:val="22"/>
          <w:szCs w:val="22"/>
        </w:rPr>
        <w:t xml:space="preserve"> </w:t>
      </w:r>
      <w:r w:rsidR="006A630E" w:rsidRPr="007A77B5">
        <w:rPr>
          <w:rFonts w:asciiTheme="minorHAnsi" w:hAnsiTheme="minorHAnsi" w:cstheme="minorHAnsi"/>
          <w:b/>
          <w:bCs/>
          <w:color w:val="auto"/>
          <w:sz w:val="22"/>
          <w:szCs w:val="22"/>
        </w:rPr>
        <w:t>kalendárnych dní</w:t>
      </w:r>
      <w:r w:rsidRPr="007A77B5">
        <w:rPr>
          <w:rFonts w:asciiTheme="minorHAnsi" w:hAnsiTheme="minorHAnsi" w:cstheme="minorHAnsi"/>
          <w:b/>
          <w:bCs/>
          <w:color w:val="auto"/>
          <w:sz w:val="22"/>
          <w:szCs w:val="22"/>
        </w:rPr>
        <w:t xml:space="preserve"> odo dňa prevzatia </w:t>
      </w:r>
      <w:r w:rsidR="001C0F59" w:rsidRPr="007A77B5">
        <w:rPr>
          <w:rFonts w:asciiTheme="minorHAnsi" w:hAnsiTheme="minorHAnsi" w:cstheme="minorHAnsi"/>
          <w:color w:val="auto"/>
          <w:sz w:val="22"/>
          <w:szCs w:val="22"/>
        </w:rPr>
        <w:tab/>
      </w:r>
      <w:r w:rsidRPr="007A77B5">
        <w:rPr>
          <w:rFonts w:asciiTheme="minorHAnsi" w:hAnsiTheme="minorHAnsi" w:cstheme="minorHAnsi"/>
          <w:b/>
          <w:bCs/>
          <w:color w:val="auto"/>
          <w:sz w:val="22"/>
          <w:szCs w:val="22"/>
        </w:rPr>
        <w:t xml:space="preserve">staveniska zhotoviteľom </w:t>
      </w:r>
    </w:p>
    <w:p w14:paraId="04D55966" w14:textId="77777777" w:rsidR="00CA05F1" w:rsidRDefault="00CA05F1" w:rsidP="00CA05F1">
      <w:pPr>
        <w:pStyle w:val="Default"/>
        <w:ind w:left="2832"/>
        <w:jc w:val="both"/>
        <w:rPr>
          <w:rFonts w:asciiTheme="minorHAnsi" w:hAnsiTheme="minorHAnsi" w:cstheme="minorHAnsi"/>
          <w:color w:val="auto"/>
          <w:sz w:val="22"/>
          <w:szCs w:val="22"/>
        </w:rPr>
      </w:pPr>
    </w:p>
    <w:p w14:paraId="07D34818" w14:textId="77777777" w:rsidR="00CA05F1" w:rsidRDefault="00CA05F1" w:rsidP="00CA05F1">
      <w:pPr>
        <w:pStyle w:val="Default"/>
        <w:numPr>
          <w:ilvl w:val="0"/>
          <w:numId w:val="5"/>
        </w:numPr>
        <w:spacing w:after="240"/>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V prípade, ak zhotoviteľ riadne vykoná dielo pred termínom špecifikovaným v bode 1.2. tohto článku, bude objednávateľ povinný takto vykonané dielo prevziať.</w:t>
      </w:r>
    </w:p>
    <w:p w14:paraId="4F81705F" w14:textId="00435BFC" w:rsidR="00CA05F1" w:rsidRPr="007A77B5" w:rsidRDefault="00CA05F1" w:rsidP="00C82B0A">
      <w:pPr>
        <w:pStyle w:val="Default"/>
        <w:numPr>
          <w:ilvl w:val="0"/>
          <w:numId w:val="5"/>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w:t>
      </w:r>
      <w:r w:rsidR="00824B6C">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pracovné dni po vzniku akejkoľvek udalosti, ktorá bráni alebo sťažuje vykonávanie diela s dôsledkom hrozby omeškania s odovzdaním diela v termíne podľa bodu 1.2. tohto článku, resp. v zmysle prílohy č. 2 tejto Zmluvy - harmonogramu prác, písomne informovať objednávateľa o tejto skutočnosti, a to záznamom v stavebnom denníku a</w:t>
      </w:r>
      <w:r w:rsidR="00122C81">
        <w:rPr>
          <w:rFonts w:asciiTheme="minorHAnsi" w:hAnsiTheme="minorHAnsi" w:cstheme="minorHAnsi"/>
          <w:color w:val="auto"/>
          <w:sz w:val="22"/>
          <w:szCs w:val="22"/>
        </w:rPr>
        <w:t xml:space="preserve"> zároveň aj </w:t>
      </w:r>
      <w:r>
        <w:rPr>
          <w:rFonts w:asciiTheme="minorHAnsi" w:hAnsiTheme="minorHAnsi" w:cstheme="minorHAnsi"/>
          <w:color w:val="auto"/>
          <w:sz w:val="22"/>
          <w:szCs w:val="22"/>
        </w:rPr>
        <w:t>prostredníctvom elektronickej pošty na adresu</w:t>
      </w:r>
      <w:r w:rsidR="00C82B0A">
        <w:rPr>
          <w:rFonts w:asciiTheme="minorHAnsi" w:hAnsiTheme="minorHAnsi" w:cstheme="minorHAnsi"/>
          <w:color w:val="auto"/>
          <w:sz w:val="22"/>
          <w:szCs w:val="22"/>
        </w:rPr>
        <w:t xml:space="preserve"> </w:t>
      </w:r>
      <w:r w:rsidR="00A7560A" w:rsidRPr="00122C81">
        <w:rPr>
          <w:rFonts w:asciiTheme="minorHAnsi" w:hAnsiTheme="minorHAnsi" w:cstheme="minorHAnsi"/>
          <w:b/>
          <w:bCs/>
          <w:sz w:val="22"/>
          <w:szCs w:val="22"/>
        </w:rPr>
        <w:t>podatelna@bbsk.sk</w:t>
      </w:r>
      <w:r w:rsidR="00A7560A" w:rsidRPr="00122C81">
        <w:rPr>
          <w:rFonts w:asciiTheme="minorHAnsi" w:hAnsiTheme="minorHAnsi" w:cstheme="minorHAnsi"/>
          <w:b/>
          <w:bCs/>
          <w:color w:val="auto"/>
          <w:sz w:val="22"/>
          <w:szCs w:val="22"/>
        </w:rPr>
        <w:t xml:space="preserve">, </w:t>
      </w:r>
      <w:r w:rsidR="00C82B0A" w:rsidRPr="00122C81">
        <w:rPr>
          <w:rFonts w:asciiTheme="minorHAnsi" w:hAnsiTheme="minorHAnsi" w:cstheme="minorHAnsi"/>
          <w:b/>
          <w:bCs/>
          <w:color w:val="auto"/>
          <w:sz w:val="22"/>
          <w:szCs w:val="22"/>
        </w:rPr>
        <w:t>matus.kutlak@bbsk.sk,</w:t>
      </w:r>
      <w:r w:rsidRPr="00122C81">
        <w:rPr>
          <w:rFonts w:asciiTheme="minorHAnsi" w:hAnsiTheme="minorHAnsi" w:cstheme="minorHAnsi"/>
          <w:b/>
          <w:bCs/>
          <w:color w:val="auto"/>
          <w:sz w:val="22"/>
          <w:szCs w:val="22"/>
        </w:rPr>
        <w:t xml:space="preserve"> </w:t>
      </w:r>
      <w:r w:rsidR="007A77B5" w:rsidRPr="00122C81">
        <w:rPr>
          <w:rFonts w:asciiTheme="minorHAnsi" w:hAnsiTheme="minorHAnsi" w:cstheme="minorHAnsi"/>
          <w:b/>
          <w:bCs/>
          <w:color w:val="auto"/>
          <w:sz w:val="22"/>
          <w:szCs w:val="22"/>
        </w:rPr>
        <w:t>marta.skalosova@bbsk.sk</w:t>
      </w:r>
      <w:r w:rsidR="00122C81">
        <w:rPr>
          <w:rFonts w:asciiTheme="minorHAnsi" w:hAnsiTheme="minorHAnsi" w:cstheme="minorHAnsi"/>
          <w:b/>
          <w:bCs/>
          <w:color w:val="auto"/>
          <w:sz w:val="22"/>
          <w:szCs w:val="22"/>
        </w:rPr>
        <w:t>.</w:t>
      </w:r>
    </w:p>
    <w:p w14:paraId="7B7D963B" w14:textId="77777777" w:rsidR="00CA05F1" w:rsidRDefault="00CA05F1" w:rsidP="00CA05F1">
      <w:pPr>
        <w:autoSpaceDE w:val="0"/>
        <w:autoSpaceDN w:val="0"/>
        <w:adjustRightInd w:val="0"/>
        <w:spacing w:after="0"/>
        <w:jc w:val="center"/>
        <w:rPr>
          <w:rFonts w:cstheme="minorHAnsi"/>
          <w:b/>
          <w:bCs/>
          <w:color w:val="000000"/>
        </w:rPr>
      </w:pPr>
    </w:p>
    <w:p w14:paraId="7A44B60B" w14:textId="77777777" w:rsidR="00122C81" w:rsidRDefault="00122C81" w:rsidP="00CA05F1">
      <w:pPr>
        <w:autoSpaceDE w:val="0"/>
        <w:autoSpaceDN w:val="0"/>
        <w:adjustRightInd w:val="0"/>
        <w:spacing w:after="0"/>
        <w:jc w:val="center"/>
        <w:rPr>
          <w:rFonts w:cstheme="minorHAnsi"/>
          <w:b/>
          <w:bCs/>
          <w:color w:val="000000"/>
        </w:rPr>
      </w:pPr>
    </w:p>
    <w:p w14:paraId="1BF961B4" w14:textId="176434A7" w:rsidR="00CA05F1" w:rsidRDefault="00CA05F1" w:rsidP="00CA05F1">
      <w:pPr>
        <w:autoSpaceDE w:val="0"/>
        <w:autoSpaceDN w:val="0"/>
        <w:adjustRightInd w:val="0"/>
        <w:spacing w:after="0"/>
        <w:jc w:val="center"/>
        <w:rPr>
          <w:rFonts w:cstheme="minorHAnsi"/>
          <w:color w:val="000000"/>
        </w:rPr>
      </w:pPr>
      <w:r>
        <w:rPr>
          <w:rFonts w:cstheme="minorHAnsi"/>
          <w:b/>
          <w:bCs/>
          <w:color w:val="000000"/>
        </w:rPr>
        <w:t>Čl. V.</w:t>
      </w:r>
    </w:p>
    <w:p w14:paraId="4925EB11" w14:textId="51C62AF7" w:rsidR="00CA05F1" w:rsidRDefault="00CA05F1" w:rsidP="00CA05F1">
      <w:pPr>
        <w:autoSpaceDE w:val="0"/>
        <w:autoSpaceDN w:val="0"/>
        <w:adjustRightInd w:val="0"/>
        <w:spacing w:after="0"/>
        <w:jc w:val="center"/>
        <w:rPr>
          <w:rFonts w:cstheme="minorHAnsi"/>
          <w:b/>
          <w:bCs/>
          <w:color w:val="000000"/>
        </w:rPr>
      </w:pPr>
      <w:r>
        <w:rPr>
          <w:rFonts w:cstheme="minorHAnsi"/>
          <w:b/>
          <w:bCs/>
          <w:color w:val="000000"/>
        </w:rPr>
        <w:t>Cena za dielo</w:t>
      </w:r>
    </w:p>
    <w:p w14:paraId="3A6B13E2" w14:textId="77777777" w:rsidR="00C83A7B" w:rsidRDefault="00C83A7B" w:rsidP="00CA05F1">
      <w:pPr>
        <w:autoSpaceDE w:val="0"/>
        <w:autoSpaceDN w:val="0"/>
        <w:adjustRightInd w:val="0"/>
        <w:spacing w:after="0"/>
        <w:jc w:val="center"/>
        <w:rPr>
          <w:rFonts w:cstheme="minorHAnsi"/>
          <w:color w:val="000000"/>
        </w:rPr>
      </w:pPr>
    </w:p>
    <w:p w14:paraId="4EB7B940" w14:textId="77777777" w:rsidR="00CA05F1" w:rsidRDefault="00CA05F1" w:rsidP="00CA05F1">
      <w:pPr>
        <w:pStyle w:val="Odsekzoznamu"/>
        <w:numPr>
          <w:ilvl w:val="0"/>
          <w:numId w:val="6"/>
        </w:numPr>
        <w:autoSpaceDE w:val="0"/>
        <w:autoSpaceDN w:val="0"/>
        <w:adjustRightInd w:val="0"/>
        <w:ind w:left="284" w:hanging="284"/>
        <w:jc w:val="both"/>
        <w:rPr>
          <w:rFonts w:asciiTheme="minorHAnsi" w:hAnsiTheme="minorHAnsi" w:cstheme="minorHAnsi"/>
        </w:rPr>
      </w:pPr>
      <w:r>
        <w:rPr>
          <w:rFonts w:asciiTheme="minorHAnsi" w:hAnsiTheme="minorHAnsi" w:cstheme="minorHAnsi"/>
          <w:color w:val="000000"/>
        </w:rPr>
        <w:t xml:space="preserve">Cena za dielo je stanovená na základe výsledku verejného obstarávania a podľa zákona NR SR č. 18/1996 Z. z. o cenách v znení neskorších predpisov a vyhlášky MF SR č. 87/1996 Z. z., ktorou sa vykonáva zákon o cenách v znení neskorších predpisov. </w:t>
      </w:r>
    </w:p>
    <w:p w14:paraId="794AB06D" w14:textId="77777777" w:rsidR="00CA05F1" w:rsidRDefault="00CA05F1" w:rsidP="00CA05F1">
      <w:pPr>
        <w:pStyle w:val="Odsekzoznamu"/>
        <w:autoSpaceDE w:val="0"/>
        <w:autoSpaceDN w:val="0"/>
        <w:adjustRightInd w:val="0"/>
        <w:ind w:left="284"/>
        <w:jc w:val="both"/>
        <w:rPr>
          <w:rFonts w:asciiTheme="minorHAnsi" w:hAnsiTheme="minorHAnsi" w:cstheme="minorHAnsi"/>
        </w:rPr>
      </w:pPr>
    </w:p>
    <w:p w14:paraId="415F402E" w14:textId="77777777" w:rsidR="00CA05F1" w:rsidRDefault="00CA05F1" w:rsidP="00CA05F1">
      <w:pPr>
        <w:pStyle w:val="Odsekzoznamu"/>
        <w:numPr>
          <w:ilvl w:val="0"/>
          <w:numId w:val="6"/>
        </w:numPr>
        <w:autoSpaceDE w:val="0"/>
        <w:autoSpaceDN w:val="0"/>
        <w:adjustRightInd w:val="0"/>
        <w:ind w:left="284" w:hanging="284"/>
        <w:rPr>
          <w:rFonts w:asciiTheme="minorHAnsi" w:hAnsiTheme="minorHAnsi" w:cstheme="minorHAnsi"/>
          <w:color w:val="000000"/>
        </w:rPr>
      </w:pPr>
      <w:r>
        <w:rPr>
          <w:rFonts w:asciiTheme="minorHAnsi" w:hAnsiTheme="minorHAnsi" w:cstheme="minorHAnsi"/>
          <w:color w:val="000000"/>
        </w:rPr>
        <w:t xml:space="preserve">Celková cena diela predstavuje: </w:t>
      </w:r>
    </w:p>
    <w:p w14:paraId="153D0F39" w14:textId="7BF9B176" w:rsidR="00122C81" w:rsidRDefault="00CA05F1" w:rsidP="00122C81">
      <w:pPr>
        <w:autoSpaceDE w:val="0"/>
        <w:autoSpaceDN w:val="0"/>
        <w:adjustRightInd w:val="0"/>
        <w:spacing w:after="0" w:line="240" w:lineRule="auto"/>
        <w:ind w:firstLine="284"/>
        <w:rPr>
          <w:rFonts w:cstheme="minorHAnsi"/>
          <w:color w:val="000000"/>
        </w:rPr>
      </w:pPr>
      <w:r>
        <w:rPr>
          <w:rFonts w:cstheme="minorHAnsi"/>
          <w:b/>
          <w:bCs/>
          <w:color w:val="000000"/>
        </w:rPr>
        <w:t xml:space="preserve">Cena bez DPH: </w:t>
      </w:r>
      <w:r>
        <w:rPr>
          <w:rFonts w:cstheme="minorHAnsi"/>
          <w:b/>
          <w:bCs/>
          <w:color w:val="000000"/>
        </w:rPr>
        <w:tab/>
      </w:r>
      <w:r>
        <w:rPr>
          <w:rFonts w:cstheme="minorHAnsi"/>
          <w:b/>
          <w:bCs/>
          <w:color w:val="000000"/>
        </w:rPr>
        <w:tab/>
      </w:r>
      <w:r>
        <w:rPr>
          <w:rFonts w:cstheme="minorHAnsi"/>
          <w:b/>
          <w:bCs/>
          <w:color w:val="000000"/>
        </w:rPr>
        <w:tab/>
        <w:t xml:space="preserve">Eur </w:t>
      </w:r>
      <w:r w:rsidR="00122C81">
        <w:rPr>
          <w:rFonts w:cstheme="minorHAnsi"/>
          <w:color w:val="000000"/>
        </w:rPr>
        <w:t xml:space="preserve">(slovom: ...................................... </w:t>
      </w:r>
      <w:r w:rsidR="008F4212">
        <w:rPr>
          <w:rFonts w:cstheme="minorHAnsi"/>
          <w:color w:val="000000"/>
        </w:rPr>
        <w:t>bez</w:t>
      </w:r>
      <w:r w:rsidR="00122C81">
        <w:rPr>
          <w:rFonts w:cstheme="minorHAnsi"/>
          <w:color w:val="000000"/>
        </w:rPr>
        <w:t xml:space="preserve"> DPH)</w:t>
      </w:r>
    </w:p>
    <w:p w14:paraId="2BAEE661" w14:textId="02F71A33" w:rsidR="00122C81" w:rsidRDefault="00122C81" w:rsidP="00122C81">
      <w:pPr>
        <w:autoSpaceDE w:val="0"/>
        <w:autoSpaceDN w:val="0"/>
        <w:adjustRightInd w:val="0"/>
        <w:spacing w:after="0" w:line="240" w:lineRule="auto"/>
        <w:ind w:firstLine="284"/>
        <w:rPr>
          <w:rFonts w:cstheme="minorHAnsi"/>
          <w:color w:val="000000"/>
        </w:rPr>
      </w:pPr>
      <w:r>
        <w:rPr>
          <w:rFonts w:cstheme="minorHAnsi"/>
          <w:b/>
          <w:bCs/>
          <w:color w:val="000000"/>
        </w:rPr>
        <w:t xml:space="preserve">Cena s DPH: </w:t>
      </w:r>
      <w:r>
        <w:rPr>
          <w:rFonts w:cstheme="minorHAnsi"/>
          <w:b/>
          <w:bCs/>
          <w:color w:val="000000"/>
        </w:rPr>
        <w:tab/>
      </w:r>
      <w:r>
        <w:rPr>
          <w:rFonts w:cstheme="minorHAnsi"/>
          <w:b/>
          <w:bCs/>
          <w:color w:val="000000"/>
        </w:rPr>
        <w:tab/>
      </w:r>
      <w:r>
        <w:rPr>
          <w:rFonts w:cstheme="minorHAnsi"/>
          <w:b/>
          <w:bCs/>
          <w:color w:val="000000"/>
        </w:rPr>
        <w:tab/>
        <w:t xml:space="preserve">Eur </w:t>
      </w:r>
      <w:r>
        <w:rPr>
          <w:rFonts w:cstheme="minorHAnsi"/>
          <w:color w:val="000000"/>
        </w:rPr>
        <w:t>(slovom: ...................................... s DPH)</w:t>
      </w:r>
    </w:p>
    <w:p w14:paraId="467CAE08" w14:textId="5CB4D2EB" w:rsidR="00CA05F1" w:rsidRDefault="00CA05F1" w:rsidP="00CA05F1">
      <w:pPr>
        <w:autoSpaceDE w:val="0"/>
        <w:autoSpaceDN w:val="0"/>
        <w:adjustRightInd w:val="0"/>
        <w:spacing w:after="0" w:line="240" w:lineRule="auto"/>
        <w:ind w:firstLine="284"/>
        <w:rPr>
          <w:rFonts w:cstheme="minorHAnsi"/>
          <w:b/>
          <w:bCs/>
          <w:color w:val="000000"/>
        </w:rPr>
      </w:pPr>
      <w:r>
        <w:rPr>
          <w:rFonts w:cstheme="minorHAnsi"/>
          <w:b/>
          <w:bCs/>
          <w:color w:val="000000"/>
        </w:rPr>
        <w:t xml:space="preserve">DPH vo výške 20%: </w:t>
      </w:r>
      <w:r>
        <w:rPr>
          <w:rFonts w:cstheme="minorHAnsi"/>
          <w:b/>
          <w:bCs/>
          <w:color w:val="000000"/>
        </w:rPr>
        <w:tab/>
      </w:r>
      <w:r>
        <w:rPr>
          <w:rFonts w:cstheme="minorHAnsi"/>
          <w:b/>
          <w:bCs/>
          <w:color w:val="000000"/>
        </w:rPr>
        <w:tab/>
      </w:r>
      <w:r>
        <w:rPr>
          <w:rFonts w:cstheme="minorHAnsi"/>
          <w:b/>
          <w:bCs/>
          <w:color w:val="000000"/>
        </w:rPr>
        <w:tab/>
        <w:t xml:space="preserve">Eur </w:t>
      </w:r>
    </w:p>
    <w:p w14:paraId="200C6AA6" w14:textId="77777777" w:rsidR="00122C81" w:rsidRDefault="00122C81" w:rsidP="00CA05F1">
      <w:pPr>
        <w:autoSpaceDE w:val="0"/>
        <w:autoSpaceDN w:val="0"/>
        <w:adjustRightInd w:val="0"/>
        <w:spacing w:after="0" w:line="240" w:lineRule="auto"/>
        <w:ind w:firstLine="284"/>
        <w:rPr>
          <w:rFonts w:cstheme="minorHAnsi"/>
          <w:color w:val="000000"/>
        </w:rPr>
      </w:pPr>
    </w:p>
    <w:p w14:paraId="7EBF5996" w14:textId="77777777" w:rsidR="00CA05F1" w:rsidRDefault="00CA05F1" w:rsidP="00CA05F1">
      <w:pPr>
        <w:pStyle w:val="Odsekzoznamu"/>
        <w:numPr>
          <w:ilvl w:val="0"/>
          <w:numId w:val="6"/>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Cena diela je zhodná s cenou diela, ktorú predložil zhotoviteľ v postavení uchádzača vo svojej ponuke v rámci procesu verejného obstarávania. </w:t>
      </w:r>
    </w:p>
    <w:p w14:paraId="0DDCBE17" w14:textId="2EA3A7AE" w:rsidR="00CA05F1" w:rsidRDefault="00CA05F1" w:rsidP="00CA05F1">
      <w:pPr>
        <w:autoSpaceDE w:val="0"/>
        <w:autoSpaceDN w:val="0"/>
        <w:adjustRightInd w:val="0"/>
        <w:spacing w:line="240" w:lineRule="auto"/>
        <w:ind w:left="284" w:hanging="284"/>
        <w:jc w:val="both"/>
        <w:rPr>
          <w:rFonts w:cstheme="minorHAnsi"/>
          <w:color w:val="000000"/>
        </w:rPr>
      </w:pPr>
      <w:r w:rsidRPr="007A77B5">
        <w:rPr>
          <w:rFonts w:cstheme="minorHAnsi"/>
          <w:b/>
          <w:bCs/>
          <w:color w:val="000000"/>
        </w:rPr>
        <w:t xml:space="preserve">4.  </w:t>
      </w:r>
      <w:r w:rsidRPr="007A77B5">
        <w:rPr>
          <w:rFonts w:cstheme="minorHAnsi"/>
          <w:color w:val="000000"/>
        </w:rPr>
        <w:t xml:space="preserve">Cena za dielo dohodnutá zmluvnými stranami podľa bodu 2. tohto článku Zmluvy </w:t>
      </w:r>
      <w:r w:rsidRPr="00122C81">
        <w:rPr>
          <w:rFonts w:cstheme="minorHAnsi"/>
          <w:b/>
          <w:bCs/>
          <w:color w:val="000000"/>
        </w:rPr>
        <w:t>je cena konečná, maximálna a platná počas celej doby trvania Zmluvy a v celom rozsahu zahŕňa všetky náklady a réžie súvisiace s realizáciou diela, ktoré vyplývajú pre zhotoviteľa z tejto Zmluvy</w:t>
      </w:r>
      <w:r w:rsidRPr="007A77B5">
        <w:rPr>
          <w:rFonts w:cstheme="minorHAnsi"/>
          <w:color w:val="000000"/>
        </w:rPr>
        <w:t xml:space="preserve"> (napr. zriadenie staveniska, zriadenie </w:t>
      </w:r>
      <w:r w:rsidRPr="001C0F59">
        <w:rPr>
          <w:rFonts w:cstheme="minorHAnsi"/>
          <w:color w:val="000000"/>
        </w:rPr>
        <w:t xml:space="preserve">uzávierok, dočasného dopravného značenia, územné a prevádzkové vplyvy, náklady na obchádzky, odvoz a likvidácia vzniknutého odpadu, </w:t>
      </w:r>
      <w:r w:rsidRPr="001C0F59">
        <w:rPr>
          <w:rFonts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w:t>
      </w:r>
      <w:r w:rsidR="006E0701" w:rsidRPr="001C0F59">
        <w:rPr>
          <w:rFonts w:cstheme="minorHAnsi"/>
        </w:rPr>
        <w:t xml:space="preserve">, </w:t>
      </w:r>
      <w:r w:rsidR="003A3E89" w:rsidRPr="001C0F59">
        <w:rPr>
          <w:rFonts w:cstheme="minorHAnsi"/>
        </w:rPr>
        <w:t xml:space="preserve">predrealizačný dendrologický prieskum, </w:t>
      </w:r>
      <w:r w:rsidR="006E0701" w:rsidRPr="001C0F59">
        <w:rPr>
          <w:rFonts w:cstheme="minorHAnsi"/>
        </w:rPr>
        <w:t>geodetické zameranie</w:t>
      </w:r>
      <w:r w:rsidR="003A3E89" w:rsidRPr="001C0F59">
        <w:rPr>
          <w:rFonts w:cstheme="minorHAnsi"/>
        </w:rPr>
        <w:t xml:space="preserve"> pred výstavbou, geodetické zameranie po výstavbe, </w:t>
      </w:r>
      <w:r w:rsidR="00824B6C" w:rsidRPr="001C0F59">
        <w:rPr>
          <w:rFonts w:cstheme="minorHAnsi"/>
        </w:rPr>
        <w:t xml:space="preserve">geodetické zameranie určenia priebehu podzemných a nadzemných existujúcich sietí, </w:t>
      </w:r>
      <w:r w:rsidR="003A3E89" w:rsidRPr="001C0F59">
        <w:rPr>
          <w:rFonts w:cstheme="minorHAnsi"/>
        </w:rPr>
        <w:t>vypracovanie geometrických plánov</w:t>
      </w:r>
      <w:r w:rsidR="006D4140" w:rsidRPr="001C0F59">
        <w:rPr>
          <w:rFonts w:cstheme="minorHAnsi"/>
        </w:rPr>
        <w:t>, vyhotovenie správy o odbornej prehliadke a odbornej skúške, pripojovacie poplatky</w:t>
      </w:r>
      <w:r w:rsidR="00205A69" w:rsidRPr="001C0F59">
        <w:rPr>
          <w:rFonts w:cstheme="minorHAnsi"/>
        </w:rPr>
        <w:t xml:space="preserve">, vypracovanie </w:t>
      </w:r>
      <w:r w:rsidR="00205A69" w:rsidRPr="001C0F59">
        <w:rPr>
          <w:rFonts w:cstheme="minorHAnsi"/>
        </w:rPr>
        <w:lastRenderedPageBreak/>
        <w:t>protipovodňového plánu,</w:t>
      </w:r>
      <w:r w:rsidR="00047631" w:rsidRPr="001C0F59">
        <w:rPr>
          <w:rFonts w:cstheme="minorHAnsi"/>
        </w:rPr>
        <w:t xml:space="preserve"> inžiniersku činnosť spojenú s vydaním kolaudačného rozhodnutia, inžiniersku činnosť spojenú s vydaním stanovísk dotknutých orgánov</w:t>
      </w:r>
      <w:r w:rsidR="003A3E89" w:rsidRPr="001C0F59">
        <w:rPr>
          <w:rFonts w:cstheme="minorHAnsi"/>
        </w:rPr>
        <w:t xml:space="preserve"> </w:t>
      </w:r>
      <w:r w:rsidRPr="001C0F59">
        <w:rPr>
          <w:rFonts w:cstheme="minorHAnsi"/>
        </w:rPr>
        <w:t>a iné</w:t>
      </w:r>
      <w:r w:rsidRPr="007A77B5">
        <w:rPr>
          <w:rFonts w:cstheme="minorHAnsi"/>
          <w:color w:val="000000"/>
        </w:rPr>
        <w:t>).</w:t>
      </w:r>
      <w:r>
        <w:rPr>
          <w:rFonts w:cstheme="minorHAnsi"/>
          <w:color w:val="000000"/>
        </w:rPr>
        <w:t xml:space="preserve"> </w:t>
      </w:r>
    </w:p>
    <w:p w14:paraId="57648518" w14:textId="77777777" w:rsidR="001C0F59" w:rsidRDefault="001C0F59" w:rsidP="00CA05F1">
      <w:pPr>
        <w:autoSpaceDE w:val="0"/>
        <w:autoSpaceDN w:val="0"/>
        <w:adjustRightInd w:val="0"/>
        <w:spacing w:line="240" w:lineRule="auto"/>
        <w:ind w:left="284" w:hanging="284"/>
        <w:jc w:val="both"/>
        <w:rPr>
          <w:rFonts w:cstheme="minorHAnsi"/>
          <w:color w:val="000000"/>
        </w:rPr>
      </w:pPr>
    </w:p>
    <w:p w14:paraId="68752FBA" w14:textId="77777777" w:rsidR="00CA05F1" w:rsidRDefault="00CA05F1" w:rsidP="00CA05F1">
      <w:pPr>
        <w:autoSpaceDE w:val="0"/>
        <w:autoSpaceDN w:val="0"/>
        <w:adjustRightInd w:val="0"/>
        <w:spacing w:after="0" w:line="240" w:lineRule="auto"/>
        <w:jc w:val="center"/>
        <w:rPr>
          <w:rFonts w:cstheme="minorHAnsi"/>
          <w:color w:val="000000"/>
        </w:rPr>
      </w:pPr>
      <w:r>
        <w:rPr>
          <w:rFonts w:cstheme="minorHAnsi"/>
          <w:b/>
          <w:bCs/>
          <w:color w:val="000000"/>
        </w:rPr>
        <w:t>Čl. VI.</w:t>
      </w:r>
    </w:p>
    <w:p w14:paraId="72B4D553" w14:textId="38E689E3" w:rsidR="00CA05F1" w:rsidRDefault="00CA05F1" w:rsidP="00CA05F1">
      <w:pPr>
        <w:autoSpaceDE w:val="0"/>
        <w:autoSpaceDN w:val="0"/>
        <w:adjustRightInd w:val="0"/>
        <w:spacing w:after="0" w:line="240" w:lineRule="auto"/>
        <w:jc w:val="center"/>
        <w:rPr>
          <w:rFonts w:cstheme="minorHAnsi"/>
          <w:b/>
          <w:bCs/>
          <w:color w:val="000000"/>
        </w:rPr>
      </w:pPr>
      <w:r>
        <w:rPr>
          <w:rFonts w:cstheme="minorHAnsi"/>
          <w:b/>
          <w:bCs/>
          <w:color w:val="000000"/>
        </w:rPr>
        <w:t>Platobné podmienky</w:t>
      </w:r>
    </w:p>
    <w:p w14:paraId="7F44998F" w14:textId="77777777" w:rsidR="00C83A7B" w:rsidRDefault="00C83A7B" w:rsidP="00CA05F1">
      <w:pPr>
        <w:autoSpaceDE w:val="0"/>
        <w:autoSpaceDN w:val="0"/>
        <w:adjustRightInd w:val="0"/>
        <w:spacing w:after="0" w:line="240" w:lineRule="auto"/>
        <w:jc w:val="center"/>
        <w:rPr>
          <w:rFonts w:cstheme="minorHAnsi"/>
          <w:color w:val="000000"/>
        </w:rPr>
      </w:pPr>
    </w:p>
    <w:p w14:paraId="1E68BA6E" w14:textId="77777777" w:rsidR="00CA05F1" w:rsidRDefault="00CA05F1" w:rsidP="00CA05F1">
      <w:pPr>
        <w:pStyle w:val="Odsekzoznamu"/>
        <w:numPr>
          <w:ilvl w:val="0"/>
          <w:numId w:val="7"/>
        </w:numPr>
        <w:autoSpaceDE w:val="0"/>
        <w:autoSpaceDN w:val="0"/>
        <w:adjustRightInd w:val="0"/>
        <w:spacing w:after="240"/>
        <w:ind w:left="284" w:hanging="284"/>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4A471CD7" w14:textId="5444E37A" w:rsidR="00707DEE" w:rsidRDefault="00707DEE"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Zhotoviteľ je oprávnený vystaviť</w:t>
      </w:r>
      <w:r w:rsidR="00122C81">
        <w:rPr>
          <w:rFonts w:asciiTheme="minorHAnsi" w:hAnsiTheme="minorHAnsi" w:cstheme="minorHAnsi"/>
          <w:color w:val="000000"/>
        </w:rPr>
        <w:t xml:space="preserve"> maximálne </w:t>
      </w:r>
      <w:r w:rsidR="00122C81" w:rsidRPr="008F4212">
        <w:rPr>
          <w:rFonts w:asciiTheme="minorHAnsi" w:hAnsiTheme="minorHAnsi" w:cstheme="minorHAnsi"/>
          <w:b/>
          <w:bCs/>
          <w:color w:val="000000"/>
        </w:rPr>
        <w:t xml:space="preserve">4 </w:t>
      </w:r>
      <w:r w:rsidRPr="008F4212">
        <w:rPr>
          <w:rFonts w:asciiTheme="minorHAnsi" w:hAnsiTheme="minorHAnsi" w:cstheme="minorHAnsi"/>
          <w:b/>
          <w:bCs/>
          <w:color w:val="000000"/>
        </w:rPr>
        <w:t>faktúry</w:t>
      </w:r>
      <w:r>
        <w:rPr>
          <w:rFonts w:asciiTheme="minorHAnsi" w:hAnsiTheme="minorHAnsi" w:cstheme="minorHAnsi"/>
          <w:color w:val="000000"/>
        </w:rPr>
        <w:t xml:space="preserve"> za vykonané dodávky a práce na diele v zmysle tejto Zmluvy</w:t>
      </w:r>
      <w:r w:rsidR="00122C81">
        <w:rPr>
          <w:rFonts w:asciiTheme="minorHAnsi" w:hAnsiTheme="minorHAnsi" w:cstheme="minorHAnsi"/>
          <w:color w:val="000000"/>
        </w:rPr>
        <w:t>, t.j.</w:t>
      </w:r>
      <w:r>
        <w:rPr>
          <w:rFonts w:asciiTheme="minorHAnsi" w:hAnsiTheme="minorHAnsi" w:cstheme="minorHAnsi"/>
          <w:color w:val="000000"/>
        </w:rPr>
        <w:t xml:space="preserve"> </w:t>
      </w:r>
      <w:r w:rsidRPr="00707DEE">
        <w:rPr>
          <w:rFonts w:asciiTheme="minorHAnsi" w:hAnsiTheme="minorHAnsi" w:cstheme="minorHAnsi"/>
          <w:color w:val="000000"/>
        </w:rPr>
        <w:t>maximálne v štyroch fakturačných celkoch, pričom cena fakturovaných prác a dodávok na diele</w:t>
      </w:r>
      <w:r>
        <w:rPr>
          <w:rFonts w:asciiTheme="minorHAnsi" w:hAnsiTheme="minorHAnsi" w:cstheme="minorHAnsi"/>
          <w:color w:val="000000"/>
        </w:rPr>
        <w:t xml:space="preserve"> v zmysle tejto Zmluvy v rámci prvého fakturačného celku nebude nižšia ako 20% z celkovej ceny diela s DPH podľa čl. V. bod 2. tejto Zmluvy a cena fakturovaných prác a dodávok na diele v zmysle tejto Zmluvy v rámci štvrtého fakturačného celku (konečná faktúra) bude minimálne 10 % z celkovej ceny diela s DPH podľa čl. V. bod 2. tejto Zmluvy.</w:t>
      </w:r>
    </w:p>
    <w:p w14:paraId="426E69A7" w14:textId="73E720DD"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jednotlivé faktúry na základe </w:t>
      </w:r>
      <w:r w:rsidR="008F4212">
        <w:rPr>
          <w:rFonts w:asciiTheme="minorHAnsi" w:hAnsiTheme="minorHAnsi" w:cstheme="minorHAnsi"/>
          <w:color w:val="000000"/>
        </w:rPr>
        <w:t xml:space="preserve">za kumulatívneho splnenia nasledovných podmienok: </w:t>
      </w:r>
      <w:r>
        <w:rPr>
          <w:rFonts w:asciiTheme="minorHAnsi" w:hAnsiTheme="minorHAnsi" w:cstheme="minorHAnsi"/>
          <w:color w:val="000000"/>
        </w:rPr>
        <w:t xml:space="preserve">akceptovaného plnenia stavebných prác a dodávok na diele v zmysle tejto Zmluvy za fakturované obdobie, po dosiahnutí predpísanej výšky plnenia podľa bodu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465EAB87" w14:textId="1D022C7D" w:rsidR="00B633F0" w:rsidRDefault="00E27349"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4A186B">
        <w:rPr>
          <w:rFonts w:asciiTheme="minorHAnsi" w:hAnsiTheme="minorHAnsi" w:cstheme="minorHAnsi"/>
          <w:color w:val="000000"/>
        </w:rPr>
        <w:t xml:space="preserve">Faktúra bude predložená na úhradu </w:t>
      </w:r>
      <w:r w:rsidRPr="004A186B">
        <w:rPr>
          <w:rFonts w:asciiTheme="minorHAnsi" w:hAnsiTheme="minorHAnsi" w:cstheme="minorHAnsi"/>
          <w:b/>
          <w:bCs/>
        </w:rPr>
        <w:t xml:space="preserve">v troch (3) </w:t>
      </w:r>
      <w:r w:rsidRPr="004A186B">
        <w:rPr>
          <w:rFonts w:asciiTheme="minorHAnsi" w:hAnsiTheme="minorHAnsi" w:cstheme="minorHAnsi"/>
          <w:b/>
          <w:bCs/>
          <w:color w:val="000000"/>
        </w:rPr>
        <w:t>vyhotoveniach vrátane krycieho listu</w:t>
      </w:r>
      <w:r w:rsidRPr="004A186B">
        <w:rPr>
          <w:rFonts w:asciiTheme="minorHAnsi" w:hAnsiTheme="minorHAnsi" w:cstheme="minorHAnsi"/>
          <w:color w:val="000000"/>
        </w:rPr>
        <w:t xml:space="preserve">. Prílohou faktúry </w:t>
      </w:r>
      <w:r w:rsidR="00122C81">
        <w:rPr>
          <w:rFonts w:asciiTheme="minorHAnsi" w:hAnsiTheme="minorHAnsi" w:cstheme="minorHAnsi"/>
          <w:color w:val="000000"/>
        </w:rPr>
        <w:t>musí byť</w:t>
      </w:r>
      <w:r w:rsidRPr="004A186B">
        <w:rPr>
          <w:rFonts w:asciiTheme="minorHAnsi" w:hAnsiTheme="minorHAnsi" w:cstheme="minorHAnsi"/>
          <w:color w:val="000000"/>
        </w:rPr>
        <w:t xml:space="preserve"> súpis vykonaných prác a dodávok na diele aj v elektronickej verzii na CD  výlučne vo formáte ,,microsoft excel: prípona - .xlsx -)“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w:t>
      </w:r>
      <w:r w:rsidR="00122C81">
        <w:rPr>
          <w:rFonts w:asciiTheme="minorHAnsi" w:hAnsiTheme="minorHAnsi" w:cstheme="minorHAnsi"/>
          <w:color w:val="000000"/>
        </w:rPr>
        <w:t>smú</w:t>
      </w:r>
      <w:r w:rsidRPr="004A186B">
        <w:rPr>
          <w:rFonts w:asciiTheme="minorHAnsi" w:hAnsiTheme="minorHAnsi" w:cstheme="minorHAnsi"/>
          <w:color w:val="000000"/>
        </w:rPr>
        <w:t xml:space="preserve"> uvádzať kumulovane, ale položkovite sa uvedú v jednotkových množstvách a jednotkových cenách. Prílohou faktúry </w:t>
      </w:r>
      <w:r w:rsidR="00122C81">
        <w:rPr>
          <w:rFonts w:asciiTheme="minorHAnsi" w:hAnsiTheme="minorHAnsi" w:cstheme="minorHAnsi"/>
          <w:color w:val="000000"/>
        </w:rPr>
        <w:t>musí byť</w:t>
      </w:r>
      <w:r w:rsidRPr="004A186B">
        <w:rPr>
          <w:rFonts w:asciiTheme="minorHAnsi" w:hAnsiTheme="minorHAnsi" w:cstheme="minorHAnsi"/>
          <w:color w:val="000000"/>
        </w:rPr>
        <w:t xml:space="preserve"> zároveň doklad preukazujúci úhradu všetkých splatných záväzkov zhotoviteľa voči svojim subdodávateľom. </w:t>
      </w:r>
    </w:p>
    <w:p w14:paraId="71A0E68D" w14:textId="77777777" w:rsidR="00B633F0" w:rsidRPr="004A186B" w:rsidRDefault="00B633F0" w:rsidP="00B633F0">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4A186B">
        <w:rPr>
          <w:rFonts w:asciiTheme="minorHAnsi" w:hAnsiTheme="minorHAnsi" w:cstheme="minorHAnsi"/>
          <w:color w:val="000000"/>
        </w:rPr>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180DB849" w14:textId="31586D7F"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 xml:space="preserve">všetkých vád a nedorobkov na diele uvedených v preberacom protokole, a to do </w:t>
      </w:r>
      <w:r w:rsidR="007E492D">
        <w:rPr>
          <w:rFonts w:asciiTheme="minorHAnsi" w:hAnsiTheme="minorHAnsi" w:cstheme="minorHAnsi"/>
        </w:rPr>
        <w:t>šesťdesiat</w:t>
      </w:r>
      <w:r w:rsidR="00B633F0">
        <w:rPr>
          <w:rFonts w:asciiTheme="minorHAnsi" w:hAnsiTheme="minorHAnsi" w:cstheme="minorHAnsi"/>
        </w:rPr>
        <w:t xml:space="preserve"> (</w:t>
      </w:r>
      <w:r w:rsidR="007E492D">
        <w:rPr>
          <w:rFonts w:asciiTheme="minorHAnsi" w:hAnsiTheme="minorHAnsi" w:cstheme="minorHAnsi"/>
        </w:rPr>
        <w:t>6</w:t>
      </w:r>
      <w:r>
        <w:rPr>
          <w:rFonts w:asciiTheme="minorHAnsi" w:hAnsiTheme="minorHAnsi" w:cstheme="minorHAnsi"/>
        </w:rPr>
        <w:t>0</w:t>
      </w:r>
      <w:r w:rsidR="00B633F0">
        <w:rPr>
          <w:rFonts w:asciiTheme="minorHAnsi" w:hAnsiTheme="minorHAnsi" w:cstheme="minorHAnsi"/>
        </w:rPr>
        <w:t>)</w:t>
      </w:r>
      <w:r>
        <w:rPr>
          <w:rFonts w:asciiTheme="minorHAnsi" w:hAnsiTheme="minorHAnsi" w:cstheme="minorHAnsi"/>
        </w:rPr>
        <w:t xml:space="preserve"> dní odo dňa splnenia podmienok uvedených v tomto bode. Povinnými prílohami konečnej faktúry sú protokol o odovzdaní a prevzatí diela a súpis všetkých už objednávateľom uhradených faktúr, ako aj potvrdenie o odstránení vád a nedorobkov diela podpísané oprávnenými zástupcami obidvoch zmluvných strán. </w:t>
      </w:r>
    </w:p>
    <w:p w14:paraId="6163783F" w14:textId="73E31CFB"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Faktúry budú uhrádzané formou bezhotovostného platobného styku, a to na transparentný účet ktorý si zhotoviteľ zriadil za týmto účelom.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w:t>
      </w:r>
      <w:r w:rsidR="007E492D">
        <w:rPr>
          <w:rFonts w:asciiTheme="minorHAnsi" w:hAnsiTheme="minorHAnsi" w:cstheme="minorHAnsi"/>
        </w:rPr>
        <w:t>sedem (</w:t>
      </w:r>
      <w:r>
        <w:rPr>
          <w:rFonts w:asciiTheme="minorHAnsi" w:hAnsiTheme="minorHAnsi" w:cstheme="minorHAnsi"/>
        </w:rPr>
        <w:t>7</w:t>
      </w:r>
      <w:r w:rsidR="007E492D">
        <w:rPr>
          <w:rFonts w:asciiTheme="minorHAnsi" w:hAnsiTheme="minorHAnsi" w:cstheme="minorHAnsi"/>
        </w:rPr>
        <w:t>)</w:t>
      </w:r>
      <w:r>
        <w:rPr>
          <w:rFonts w:asciiTheme="minorHAnsi" w:hAnsiTheme="minorHAnsi" w:cstheme="minorHAnsi"/>
        </w:rPr>
        <w:t xml:space="preserve"> kalendárnych dní od prípísania úhrady zo strany objednávateľa.</w:t>
      </w:r>
    </w:p>
    <w:p w14:paraId="4008FDC6" w14:textId="04A733CA"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lastRenderedPageBreak/>
        <w:t xml:space="preserve">V prípade, ak je zhotoviteľ v omeškaní so splnením svojej povinnosti voči svojmu subdodávateľovi podľa predošlého odseku o viac ako </w:t>
      </w:r>
      <w:r w:rsidR="007E492D">
        <w:rPr>
          <w:rFonts w:asciiTheme="minorHAnsi" w:hAnsiTheme="minorHAnsi" w:cstheme="minorHAnsi"/>
        </w:rPr>
        <w:t>tridsať (</w:t>
      </w:r>
      <w:r>
        <w:rPr>
          <w:rFonts w:asciiTheme="minorHAnsi" w:hAnsiTheme="minorHAnsi" w:cstheme="minorHAnsi"/>
        </w:rPr>
        <w:t>30</w:t>
      </w:r>
      <w:r w:rsidR="007E492D">
        <w:rPr>
          <w:rFonts w:asciiTheme="minorHAnsi" w:hAnsiTheme="minorHAnsi" w:cstheme="minorHAnsi"/>
        </w:rPr>
        <w:t>)</w:t>
      </w:r>
      <w:r>
        <w:rPr>
          <w:rFonts w:asciiTheme="minorHAnsi" w:hAnsiTheme="minorHAnsi" w:cstheme="minorHAnsi"/>
        </w:rPr>
        <w:t xml:space="preserve"> kalendárnych dní, objednávateľ si uplatní voči zhotoviteľovi zmluvnú pokutu vo výške záväzku zhotoviteľa voči svojmu subdodávateľovi.</w:t>
      </w:r>
    </w:p>
    <w:p w14:paraId="33FC7C8E"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 transparentný účet zhotoviteľa.</w:t>
      </w:r>
    </w:p>
    <w:p w14:paraId="78433570"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4566126E" w14:textId="077A223E"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6E0701" w:rsidRPr="006E0701">
        <w:rPr>
          <w:rFonts w:asciiTheme="minorHAnsi" w:hAnsiTheme="minorHAnsi" w:cstheme="minorHAnsi"/>
          <w:b/>
          <w:bCs/>
        </w:rPr>
        <w:t>šesťdesiat</w:t>
      </w:r>
      <w:r w:rsidR="006E0701">
        <w:rPr>
          <w:rFonts w:asciiTheme="minorHAnsi" w:hAnsiTheme="minorHAnsi" w:cstheme="minorHAnsi"/>
        </w:rPr>
        <w:t xml:space="preserve"> (</w:t>
      </w:r>
      <w:r>
        <w:rPr>
          <w:rFonts w:asciiTheme="minorHAnsi" w:hAnsiTheme="minorHAnsi" w:cstheme="minorHAnsi"/>
          <w:b/>
        </w:rPr>
        <w:t>60</w:t>
      </w:r>
      <w:r w:rsidR="006E0701">
        <w:rPr>
          <w:rFonts w:asciiTheme="minorHAnsi" w:hAnsiTheme="minorHAnsi" w:cstheme="minorHAnsi"/>
          <w:b/>
        </w:rPr>
        <w:t>)</w:t>
      </w:r>
      <w:r>
        <w:rPr>
          <w:rFonts w:asciiTheme="minorHAnsi" w:hAnsiTheme="minorHAnsi" w:cstheme="minorHAnsi"/>
          <w:b/>
        </w:rPr>
        <w:t xml:space="preserve"> dní</w:t>
      </w:r>
      <w:r>
        <w:rPr>
          <w:rFonts w:asciiTheme="minorHAnsi" w:hAnsiTheme="minorHAnsi" w:cstheme="minorHAnsi"/>
        </w:rPr>
        <w:t xml:space="preserve"> odo dňa doručenia faktúry objednávateľovi. Zmluvné strany vzájomne konštatujú, že dohoda o lehote splatnosti podľa tohto bodu Zmluvy nie je v hrubom nepomere k právam a povinnostiam zhotoviteľa zo záväzkového vzťahu založeného touto Zmluvou. </w:t>
      </w:r>
    </w:p>
    <w:p w14:paraId="77DDF2D4"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18B9AC4C" w14:textId="77701125"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V prípade, že faktúra nebude obsahovať náležitosti </w:t>
      </w:r>
      <w:r w:rsidR="008F4212">
        <w:rPr>
          <w:rFonts w:asciiTheme="minorHAnsi" w:hAnsiTheme="minorHAnsi" w:cstheme="minorHAnsi"/>
        </w:rPr>
        <w:t xml:space="preserve">požadované touto </w:t>
      </w:r>
      <w:r>
        <w:rPr>
          <w:rFonts w:asciiTheme="minorHAnsi" w:hAnsiTheme="minorHAnsi" w:cstheme="minorHAnsi"/>
        </w:rPr>
        <w:t>Zmluv</w:t>
      </w:r>
      <w:r w:rsidR="008F4212">
        <w:rPr>
          <w:rFonts w:asciiTheme="minorHAnsi" w:hAnsiTheme="minorHAnsi" w:cstheme="minorHAnsi"/>
        </w:rPr>
        <w:t>ou a zákonom č.222/2004 Z. z.</w:t>
      </w:r>
      <w:r>
        <w:rPr>
          <w:rFonts w:asciiTheme="minorHAnsi" w:hAnsiTheme="minorHAnsi" w:cstheme="minorHAnsi"/>
        </w:rPr>
        <w:t xml:space="preserve">, objednávateľ bude oprávnený takto vystavenú faktúru vrátiť zhotoviteľovi na doplnenie. V takom prípade začne nová lehota splatnosti plynúť doručením opravenej faktúry objednávateľovi. </w:t>
      </w:r>
    </w:p>
    <w:p w14:paraId="2613AE10" w14:textId="6D0C2CE5" w:rsidR="00CA05F1" w:rsidRPr="007A77B5"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sidRPr="007A77B5">
        <w:rPr>
          <w:rFonts w:asciiTheme="minorHAnsi" w:hAnsiTheme="minorHAnsi" w:cstheme="minorHAnsi"/>
        </w:rPr>
        <w:t>Zhotoviteľ berie na vedomie, že dielo bude financované zo štrukturálnych fondov Európskej únie na základe Zmluvy o poskytnutí N</w:t>
      </w:r>
      <w:r w:rsidR="001D079D" w:rsidRPr="007A77B5">
        <w:rPr>
          <w:rFonts w:asciiTheme="minorHAnsi" w:hAnsiTheme="minorHAnsi" w:cstheme="minorHAnsi"/>
        </w:rPr>
        <w:t>FP</w:t>
      </w:r>
      <w:r w:rsidRPr="007A77B5">
        <w:rPr>
          <w:rFonts w:asciiTheme="minorHAnsi" w:hAnsiTheme="minorHAnsi" w:cstheme="minorHAnsi"/>
        </w:rPr>
        <w:t xml:space="preserve"> uzavretej medzi objednávateľom a poskytovateľom NFP, a to </w:t>
      </w:r>
      <w:r w:rsidRPr="007A77B5">
        <w:rPr>
          <w:rFonts w:asciiTheme="minorHAnsi" w:hAnsiTheme="minorHAnsi" w:cstheme="minorHAnsi"/>
          <w:b/>
        </w:rPr>
        <w:t>kombináciou predfinancovania a refundácie</w:t>
      </w:r>
      <w:r w:rsidRPr="007A77B5">
        <w:rPr>
          <w:rFonts w:asciiTheme="minorHAnsi" w:hAnsiTheme="minorHAnsi" w:cstheme="minorHAnsi"/>
        </w:rPr>
        <w:t xml:space="preserve">. </w:t>
      </w:r>
    </w:p>
    <w:p w14:paraId="6D392FC9"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45EB1407" w14:textId="77777777" w:rsidR="00CA05F1" w:rsidRDefault="00CA05F1" w:rsidP="00CA05F1">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66C1A7F" w14:textId="77777777" w:rsidR="00CA05F1" w:rsidRDefault="00CA05F1" w:rsidP="00CA05F1">
      <w:pPr>
        <w:pStyle w:val="Odsekzoznamu"/>
        <w:numPr>
          <w:ilvl w:val="0"/>
          <w:numId w:val="7"/>
        </w:numPr>
        <w:autoSpaceDE w:val="0"/>
        <w:autoSpaceDN w:val="0"/>
        <w:adjustRightInd w:val="0"/>
        <w:ind w:left="284" w:hanging="284"/>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C415EB0" w14:textId="77777777" w:rsidR="00CA05F1" w:rsidRDefault="00CA05F1" w:rsidP="00CA05F1">
      <w:pPr>
        <w:pStyle w:val="Default"/>
        <w:rPr>
          <w:rFonts w:asciiTheme="minorHAnsi" w:hAnsiTheme="minorHAnsi" w:cstheme="minorHAnsi"/>
          <w:b/>
          <w:bCs/>
          <w:color w:val="auto"/>
          <w:sz w:val="22"/>
          <w:szCs w:val="22"/>
        </w:rPr>
      </w:pPr>
    </w:p>
    <w:p w14:paraId="52DA7CFF"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22FA3488" w14:textId="77716929"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Podmienky vykonania diela</w:t>
      </w:r>
    </w:p>
    <w:p w14:paraId="54DC3B1C" w14:textId="77777777" w:rsidR="00122C81" w:rsidRDefault="00122C81" w:rsidP="00CA05F1">
      <w:pPr>
        <w:pStyle w:val="Default"/>
        <w:jc w:val="center"/>
        <w:rPr>
          <w:rFonts w:asciiTheme="minorHAnsi" w:hAnsiTheme="minorHAnsi" w:cstheme="minorHAnsi"/>
          <w:color w:val="auto"/>
          <w:sz w:val="22"/>
          <w:szCs w:val="22"/>
        </w:rPr>
      </w:pPr>
    </w:p>
    <w:p w14:paraId="73BDFC7A" w14:textId="0CECAB6C" w:rsidR="00CA05F1" w:rsidRPr="007A77B5" w:rsidRDefault="00CA05F1" w:rsidP="00CA05F1">
      <w:pPr>
        <w:pStyle w:val="Default"/>
        <w:numPr>
          <w:ilvl w:val="0"/>
          <w:numId w:val="8"/>
        </w:numPr>
        <w:tabs>
          <w:tab w:val="left" w:pos="284"/>
        </w:tabs>
        <w:spacing w:after="240"/>
        <w:ind w:left="0" w:firstLine="0"/>
        <w:jc w:val="both"/>
        <w:rPr>
          <w:rFonts w:asciiTheme="minorHAnsi" w:hAnsiTheme="minorHAnsi" w:cstheme="minorHAnsi"/>
          <w:color w:val="000000" w:themeColor="text1"/>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 xml:space="preserve">do desiatich </w:t>
      </w:r>
      <w:r w:rsidR="00A963A1">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w:t>
      </w:r>
      <w:r w:rsidRPr="00122C81">
        <w:rPr>
          <w:rFonts w:asciiTheme="minorHAnsi" w:hAnsiTheme="minorHAnsi" w:cstheme="minorHAnsi"/>
          <w:b/>
          <w:bCs/>
          <w:color w:val="auto"/>
          <w:sz w:val="22"/>
          <w:szCs w:val="22"/>
        </w:rPr>
        <w:t>odo dňa nadobudnutia účinnosti tejto Zmluvy</w:t>
      </w:r>
      <w:r>
        <w:rPr>
          <w:rFonts w:asciiTheme="minorHAnsi" w:hAnsiTheme="minorHAnsi" w:cstheme="minorHAnsi"/>
          <w:color w:val="auto"/>
          <w:sz w:val="22"/>
          <w:szCs w:val="22"/>
        </w:rPr>
        <w:t xml:space="preserve">, pričom zhotoviteľ je povinný prevziať </w:t>
      </w:r>
      <w:r w:rsidRPr="007A77B5">
        <w:rPr>
          <w:rFonts w:asciiTheme="minorHAnsi" w:hAnsiTheme="minorHAnsi" w:cstheme="minorHAnsi"/>
          <w:color w:val="000000" w:themeColor="text1"/>
          <w:sz w:val="22"/>
          <w:szCs w:val="22"/>
        </w:rPr>
        <w:t xml:space="preserve">stavenisko v termíne uvedenom vo výzve. </w:t>
      </w:r>
    </w:p>
    <w:p w14:paraId="5A8BC191" w14:textId="77777777" w:rsidR="00CA05F1" w:rsidRPr="007A77B5" w:rsidRDefault="00CA05F1" w:rsidP="00CA05F1">
      <w:pPr>
        <w:pStyle w:val="Bezriadkovania"/>
        <w:numPr>
          <w:ilvl w:val="0"/>
          <w:numId w:val="8"/>
        </w:numPr>
        <w:ind w:left="284" w:hanging="284"/>
        <w:jc w:val="both"/>
        <w:rPr>
          <w:rFonts w:asciiTheme="minorHAnsi" w:hAnsiTheme="minorHAnsi" w:cstheme="minorHAnsi"/>
          <w:bCs/>
          <w:color w:val="000000" w:themeColor="text1"/>
          <w:sz w:val="22"/>
          <w:szCs w:val="22"/>
          <w:shd w:val="clear" w:color="auto" w:fill="FFFFFF"/>
        </w:rPr>
      </w:pPr>
      <w:r w:rsidRPr="007A77B5">
        <w:rPr>
          <w:rFonts w:asciiTheme="minorHAnsi" w:hAnsiTheme="minorHAnsi" w:cstheme="minorHAnsi"/>
          <w:color w:val="000000" w:themeColor="text1"/>
          <w:sz w:val="22"/>
          <w:szCs w:val="22"/>
        </w:rPr>
        <w:t>Objednávateľ sa zaväzuje, že k termínu odovzdania staveniska poskytne zhotoviteľovi v nevyhnutnom rozsahu potrebné spolupôsobenie tým, že zabezpečí:</w:t>
      </w:r>
    </w:p>
    <w:p w14:paraId="3E8DAB39" w14:textId="69B0FBBE" w:rsidR="00CA05F1" w:rsidRPr="007A77B5" w:rsidRDefault="00CA05F1" w:rsidP="00CA05F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 xml:space="preserve">hlavné body pre vytýčenie objektov stavby prostredníctvom autorského </w:t>
      </w:r>
      <w:r w:rsidR="004A727D" w:rsidRPr="007A77B5">
        <w:rPr>
          <w:rFonts w:asciiTheme="minorHAnsi" w:hAnsiTheme="minorHAnsi" w:cstheme="minorHAnsi"/>
          <w:color w:val="000000" w:themeColor="text1"/>
          <w:sz w:val="22"/>
          <w:szCs w:val="22"/>
        </w:rPr>
        <w:t>dohľadu</w:t>
      </w:r>
      <w:r w:rsidRPr="007A77B5">
        <w:rPr>
          <w:rFonts w:asciiTheme="minorHAnsi" w:hAnsiTheme="minorHAnsi" w:cstheme="minorHAnsi"/>
          <w:color w:val="000000" w:themeColor="text1"/>
          <w:sz w:val="22"/>
          <w:szCs w:val="22"/>
        </w:rPr>
        <w:t xml:space="preserve"> (AD)</w:t>
      </w:r>
      <w:r w:rsidR="006E0701" w:rsidRPr="007A77B5">
        <w:rPr>
          <w:rFonts w:asciiTheme="minorHAnsi" w:hAnsiTheme="minorHAnsi" w:cstheme="minorHAnsi"/>
          <w:color w:val="000000" w:themeColor="text1"/>
          <w:sz w:val="22"/>
          <w:szCs w:val="22"/>
        </w:rPr>
        <w:t>,</w:t>
      </w:r>
    </w:p>
    <w:p w14:paraId="5BEE717D" w14:textId="1F84F197" w:rsidR="00CA05F1" w:rsidRPr="007A77B5" w:rsidRDefault="00CA05F1" w:rsidP="00CA05F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dokumentáciu (DSP s DRS)</w:t>
      </w:r>
      <w:r w:rsidR="006E0701" w:rsidRPr="007A77B5">
        <w:rPr>
          <w:rFonts w:asciiTheme="minorHAnsi" w:hAnsiTheme="minorHAnsi" w:cstheme="minorHAnsi"/>
          <w:color w:val="000000" w:themeColor="text1"/>
          <w:sz w:val="22"/>
          <w:szCs w:val="22"/>
        </w:rPr>
        <w:t>,</w:t>
      </w:r>
    </w:p>
    <w:p w14:paraId="6584A2B2" w14:textId="036A4926" w:rsidR="00CA05F1" w:rsidRPr="007A77B5" w:rsidRDefault="00CA05F1" w:rsidP="00CA05F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stavebné povoleni</w:t>
      </w:r>
      <w:r w:rsidR="00A963A1" w:rsidRPr="007A77B5">
        <w:rPr>
          <w:rFonts w:asciiTheme="minorHAnsi" w:hAnsiTheme="minorHAnsi" w:cstheme="minorHAnsi"/>
          <w:color w:val="000000" w:themeColor="text1"/>
          <w:sz w:val="22"/>
          <w:szCs w:val="22"/>
        </w:rPr>
        <w:t>e</w:t>
      </w:r>
      <w:r w:rsidRPr="007A77B5">
        <w:rPr>
          <w:rFonts w:asciiTheme="minorHAnsi" w:hAnsiTheme="minorHAnsi" w:cstheme="minorHAnsi"/>
          <w:color w:val="000000" w:themeColor="text1"/>
          <w:sz w:val="22"/>
          <w:szCs w:val="22"/>
        </w:rPr>
        <w:t xml:space="preserve"> špecifikované v bode 3 čl. III. tejto Zmluvy</w:t>
      </w:r>
      <w:r w:rsidR="006E0701" w:rsidRPr="007A77B5">
        <w:rPr>
          <w:rFonts w:asciiTheme="minorHAnsi" w:hAnsiTheme="minorHAnsi" w:cstheme="minorHAnsi"/>
          <w:color w:val="000000" w:themeColor="text1"/>
          <w:sz w:val="22"/>
          <w:szCs w:val="22"/>
        </w:rPr>
        <w:t>,</w:t>
      </w:r>
    </w:p>
    <w:p w14:paraId="179E3524" w14:textId="0564B46C" w:rsidR="006E0701" w:rsidRPr="007A77B5" w:rsidRDefault="006E0701" w:rsidP="006E0701">
      <w:pPr>
        <w:pStyle w:val="Bezriadkovania"/>
        <w:numPr>
          <w:ilvl w:val="0"/>
          <w:numId w:val="9"/>
        </w:numPr>
        <w:ind w:hanging="294"/>
        <w:jc w:val="both"/>
        <w:rPr>
          <w:rFonts w:asciiTheme="minorHAnsi" w:hAnsiTheme="minorHAnsi" w:cstheme="minorHAnsi"/>
          <w:color w:val="000000" w:themeColor="text1"/>
          <w:sz w:val="22"/>
          <w:szCs w:val="22"/>
        </w:rPr>
      </w:pPr>
      <w:r w:rsidRPr="007A77B5">
        <w:rPr>
          <w:rFonts w:asciiTheme="minorHAnsi" w:hAnsiTheme="minorHAnsi" w:cstheme="minorHAnsi"/>
          <w:color w:val="000000" w:themeColor="text1"/>
          <w:sz w:val="22"/>
          <w:szCs w:val="22"/>
        </w:rPr>
        <w:t>oznámenie o tom, kto bude vykonávať stavebný dozor spolu s identifikačnými údajmi tohto subjektu.</w:t>
      </w:r>
    </w:p>
    <w:p w14:paraId="2C628226" w14:textId="77777777" w:rsidR="00CA05F1" w:rsidRDefault="00CA05F1" w:rsidP="00CA05F1">
      <w:pPr>
        <w:pStyle w:val="Bezriadkovania"/>
        <w:ind w:left="720"/>
        <w:jc w:val="both"/>
        <w:rPr>
          <w:rFonts w:asciiTheme="minorHAnsi" w:hAnsiTheme="minorHAnsi" w:cstheme="minorHAnsi"/>
          <w:sz w:val="22"/>
          <w:szCs w:val="22"/>
        </w:rPr>
      </w:pPr>
    </w:p>
    <w:p w14:paraId="5A27AC77"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3F104811"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6EA99129"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7A32BBB1"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oprávnených pracovníkov realizovať práce na diele spolu s platným oprávnením (certifikátom). </w:t>
      </w:r>
    </w:p>
    <w:p w14:paraId="0757616D"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3E414A45"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bodom 29. tohto článku Zmluvy na svoje náklady odstrániť odpad, ktorý je výsledkom jeho činnosti pri vykonávaní diela, a to najneskôr ku dňu začatia preberacieho konania.</w:t>
      </w:r>
    </w:p>
    <w:p w14:paraId="69CB1154"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2E64C2AC" w14:textId="77777777" w:rsidR="00CA05F1" w:rsidRDefault="00CA05F1" w:rsidP="00CA05F1">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A8CFD53" w14:textId="77777777" w:rsidR="00CA05F1" w:rsidRDefault="00CA05F1" w:rsidP="00CA05F1">
      <w:pPr>
        <w:pStyle w:val="Textkomentra"/>
        <w:numPr>
          <w:ilvl w:val="0"/>
          <w:numId w:val="8"/>
        </w:numPr>
        <w:tabs>
          <w:tab w:val="left" w:pos="284"/>
        </w:tabs>
        <w:ind w:left="0" w:firstLine="0"/>
        <w:jc w:val="both"/>
        <w:rPr>
          <w:sz w:val="22"/>
          <w:szCs w:val="22"/>
        </w:rPr>
      </w:pPr>
      <w:r>
        <w:rPr>
          <w:sz w:val="22"/>
          <w:szCs w:val="22"/>
        </w:rPr>
        <w:t>Vytýčenie stavby a dočasných záberov, vytýčenie všetkých podzemných vedení na stavenisku u správcov jednotlivých vedení zabezpečí zhotoviteľ na svoje náklady v termínoch podľa harmonogramu postupu prác na diele (príloha č. 2 tejto Zmluvy).</w:t>
      </w:r>
    </w:p>
    <w:p w14:paraId="3DDF45E0" w14:textId="77777777" w:rsidR="00CA05F1" w:rsidRDefault="00CA05F1" w:rsidP="00CA05F1">
      <w:pPr>
        <w:pStyle w:val="Textkomentra"/>
        <w:numPr>
          <w:ilvl w:val="0"/>
          <w:numId w:val="8"/>
        </w:numPr>
        <w:tabs>
          <w:tab w:val="left" w:pos="284"/>
        </w:tabs>
        <w:ind w:left="0" w:firstLine="0"/>
        <w:jc w:val="both"/>
        <w:rPr>
          <w:sz w:val="22"/>
          <w:szCs w:val="22"/>
        </w:rPr>
      </w:pPr>
      <w:r>
        <w:rPr>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39886B5B" w14:textId="77777777" w:rsidR="00CA05F1" w:rsidRDefault="00CA05F1" w:rsidP="00CA05F1">
      <w:pPr>
        <w:pStyle w:val="Textkomentra"/>
        <w:numPr>
          <w:ilvl w:val="0"/>
          <w:numId w:val="8"/>
        </w:numPr>
        <w:tabs>
          <w:tab w:val="left" w:pos="284"/>
        </w:tabs>
        <w:ind w:left="0" w:firstLine="0"/>
      </w:pPr>
      <w:r>
        <w:rPr>
          <w:rFonts w:cstheme="minorHAnsi"/>
          <w:sz w:val="22"/>
          <w:szCs w:val="22"/>
        </w:rPr>
        <w:t xml:space="preserve">Zhotoviteľ je povinný najneskôr ku dňu prevzatia staveniska predložiť objednávateľovi:  </w:t>
      </w:r>
    </w:p>
    <w:p w14:paraId="418B58C0" w14:textId="77777777" w:rsidR="00CA05F1" w:rsidRPr="007A77B5" w:rsidRDefault="00CA05F1" w:rsidP="00CA05F1">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7A77B5">
        <w:rPr>
          <w:rFonts w:asciiTheme="minorHAnsi" w:hAnsiTheme="minorHAnsi" w:cstheme="minorHAnsi"/>
          <w:color w:val="auto"/>
          <w:sz w:val="22"/>
          <w:szCs w:val="22"/>
        </w:rPr>
        <w:t>certifikáty a vyhlásenia o zhode asfaltových zmesí, ktoré budú použité na zhotovenie diela;</w:t>
      </w:r>
    </w:p>
    <w:p w14:paraId="19D89DA9" w14:textId="77777777" w:rsidR="00CA05F1" w:rsidRDefault="00CA05F1" w:rsidP="00CA05F1">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2 tejto Zmluvy);</w:t>
      </w:r>
    </w:p>
    <w:p w14:paraId="2625230E" w14:textId="77777777" w:rsidR="00CA05F1" w:rsidRDefault="00CA05F1" w:rsidP="00CA05F1">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79BE8E93" w14:textId="77777777" w:rsidR="00CA05F1" w:rsidRDefault="00CA05F1" w:rsidP="00CA05F1">
      <w:pPr>
        <w:pStyle w:val="Default"/>
        <w:tabs>
          <w:tab w:val="left" w:pos="284"/>
          <w:tab w:val="left" w:pos="993"/>
        </w:tabs>
        <w:ind w:left="993"/>
        <w:jc w:val="both"/>
        <w:rPr>
          <w:rFonts w:asciiTheme="minorHAnsi" w:hAnsiTheme="minorHAnsi" w:cstheme="minorHAnsi"/>
          <w:color w:val="auto"/>
          <w:sz w:val="22"/>
          <w:szCs w:val="22"/>
        </w:rPr>
      </w:pPr>
    </w:p>
    <w:p w14:paraId="1E7089FA" w14:textId="08C388F7" w:rsidR="00CA05F1" w:rsidRDefault="00CA05F1" w:rsidP="00CA05F1">
      <w:pPr>
        <w:pStyle w:val="Odsekzoznamu"/>
        <w:numPr>
          <w:ilvl w:val="0"/>
          <w:numId w:val="8"/>
        </w:numPr>
        <w:ind w:left="284" w:hanging="284"/>
        <w:jc w:val="both"/>
        <w:rPr>
          <w:rFonts w:asciiTheme="minorHAnsi" w:hAnsiTheme="minorHAnsi" w:cstheme="minorHAnsi"/>
        </w:rPr>
      </w:pPr>
      <w:r>
        <w:rPr>
          <w:rFonts w:asciiTheme="minorHAnsi" w:hAnsiTheme="minorHAnsi" w:cstheme="minorHAnsi"/>
        </w:rPr>
        <w:t xml:space="preserve">Zhotoviteľ predloží, najneskôr do </w:t>
      </w:r>
      <w:r w:rsidR="007E492D">
        <w:rPr>
          <w:rFonts w:asciiTheme="minorHAnsi" w:hAnsiTheme="minorHAnsi" w:cstheme="minorHAnsi"/>
        </w:rPr>
        <w:t>pätnásť (</w:t>
      </w:r>
      <w:r>
        <w:rPr>
          <w:rFonts w:asciiTheme="minorHAnsi" w:hAnsiTheme="minorHAnsi" w:cstheme="minorHAnsi"/>
        </w:rPr>
        <w:t>15</w:t>
      </w:r>
      <w:r w:rsidR="007E492D">
        <w:rPr>
          <w:rFonts w:asciiTheme="minorHAnsi" w:hAnsiTheme="minorHAnsi" w:cstheme="minorHAnsi"/>
        </w:rPr>
        <w:t>)</w:t>
      </w:r>
      <w:r>
        <w:rPr>
          <w:rFonts w:asciiTheme="minorHAnsi" w:hAnsiTheme="minorHAnsi" w:cstheme="minorHAnsi"/>
        </w:rPr>
        <w:t xml:space="preserve"> dní odo dňa prevzatia staveniska, objednávateľovi „Plány povodňových zabezpečovacích prác“, odsúhlasený príslušným vodohospodárskym orgánom, po predchádzajúcom odsúhlasení </w:t>
      </w:r>
      <w:r w:rsidR="00D2541A">
        <w:rPr>
          <w:rFonts w:asciiTheme="minorHAnsi" w:hAnsiTheme="minorHAnsi" w:cstheme="minorHAnsi"/>
        </w:rPr>
        <w:t xml:space="preserve">príslušným </w:t>
      </w:r>
      <w:r>
        <w:rPr>
          <w:rFonts w:asciiTheme="minorHAnsi" w:hAnsiTheme="minorHAnsi" w:cstheme="minorHAnsi"/>
        </w:rPr>
        <w:t>správcom povodia.</w:t>
      </w:r>
    </w:p>
    <w:p w14:paraId="5E69F6F0" w14:textId="77777777" w:rsidR="00CA05F1" w:rsidRDefault="00CA05F1" w:rsidP="00CA05F1">
      <w:pPr>
        <w:pStyle w:val="Default"/>
        <w:tabs>
          <w:tab w:val="left" w:pos="284"/>
          <w:tab w:val="left" w:pos="993"/>
        </w:tabs>
        <w:jc w:val="both"/>
        <w:rPr>
          <w:rFonts w:asciiTheme="minorHAnsi" w:hAnsiTheme="minorHAnsi" w:cstheme="minorHAnsi"/>
          <w:color w:val="FF0000"/>
          <w:sz w:val="22"/>
          <w:szCs w:val="22"/>
        </w:rPr>
      </w:pPr>
    </w:p>
    <w:p w14:paraId="22333B18" w14:textId="77777777"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lastRenderedPageBreak/>
        <w:t xml:space="preserve">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w:t>
      </w:r>
    </w:p>
    <w:p w14:paraId="226EBC65" w14:textId="77777777" w:rsidR="00CA05F1" w:rsidRDefault="00CA05F1" w:rsidP="00CA05F1">
      <w:pPr>
        <w:tabs>
          <w:tab w:val="left" w:pos="284"/>
          <w:tab w:val="left" w:pos="426"/>
        </w:tabs>
        <w:jc w:val="both"/>
        <w:rPr>
          <w:rFonts w:cstheme="minorHAnsi"/>
        </w:rPr>
      </w:pPr>
    </w:p>
    <w:p w14:paraId="0D3E3CC5" w14:textId="472C2AC2"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w:t>
      </w:r>
      <w:r w:rsidR="004A727D">
        <w:rPr>
          <w:rFonts w:asciiTheme="minorHAnsi" w:hAnsiTheme="minorHAnsi" w:cstheme="minorHAnsi"/>
        </w:rPr>
        <w:t>dohľad</w:t>
      </w:r>
      <w:r>
        <w:rPr>
          <w:rFonts w:asciiTheme="minorHAnsi" w:hAnsiTheme="minorHAnsi" w:cstheme="minorHAnsi"/>
        </w:rPr>
        <w:t xml:space="preserve"> a stavebný dozor. </w:t>
      </w:r>
    </w:p>
    <w:p w14:paraId="27AE0F62" w14:textId="77777777" w:rsidR="00CA05F1" w:rsidRDefault="00CA05F1" w:rsidP="00CA05F1">
      <w:pPr>
        <w:pStyle w:val="Odsekzoznamu"/>
        <w:rPr>
          <w:rFonts w:asciiTheme="minorHAnsi" w:hAnsiTheme="minorHAnsi" w:cstheme="minorHAnsi"/>
        </w:rPr>
      </w:pPr>
    </w:p>
    <w:p w14:paraId="5B90F6D2" w14:textId="0740EA84"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Zhotoviteľ sa zaväzuje vyzvať objednávateľa minimálne</w:t>
      </w:r>
      <w:r w:rsidR="00122C81">
        <w:rPr>
          <w:rFonts w:asciiTheme="minorHAnsi" w:hAnsiTheme="minorHAnsi" w:cstheme="minorHAnsi"/>
        </w:rPr>
        <w:t xml:space="preserve"> (3)</w:t>
      </w:r>
      <w:r>
        <w:rPr>
          <w:rFonts w:asciiTheme="minorHAnsi" w:hAnsiTheme="minorHAnsi" w:cstheme="minorHAnsi"/>
        </w:rPr>
        <w:t xml:space="preserve"> tri pracovné dni vopred na účasť na povinných skúškach, ktoré bude realizovať. O priebehu a výsledkoch predpísaných resp. ocenených skúšok je zhotoviteľ povinný vyhotoviť záznam, ktorí podpíšu všetci zúčastnení.</w:t>
      </w:r>
    </w:p>
    <w:p w14:paraId="6359B66C" w14:textId="77777777" w:rsidR="00CA05F1" w:rsidRDefault="00CA05F1" w:rsidP="00CA05F1">
      <w:pPr>
        <w:pStyle w:val="Odsekzoznamu"/>
        <w:rPr>
          <w:rFonts w:asciiTheme="minorHAnsi" w:hAnsiTheme="minorHAnsi" w:cstheme="minorHAnsi"/>
        </w:rPr>
      </w:pPr>
    </w:p>
    <w:p w14:paraId="03B828CD" w14:textId="136F4B7B"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technický dozor objednávateľa, stavebný dozor, projektant - autorský </w:t>
      </w:r>
      <w:r w:rsidR="004A727D">
        <w:rPr>
          <w:rFonts w:asciiTheme="minorHAnsi" w:hAnsiTheme="minorHAnsi" w:cstheme="minorHAnsi"/>
        </w:rPr>
        <w:t>dohľad</w:t>
      </w:r>
      <w:r>
        <w:rPr>
          <w:rFonts w:asciiTheme="minorHAnsi" w:hAnsiTheme="minorHAnsi" w:cstheme="minorHAnsi"/>
        </w:rPr>
        <w:t xml:space="preserve">.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4B01F299" w14:textId="77777777" w:rsidR="00CA05F1" w:rsidRDefault="00CA05F1" w:rsidP="00CA05F1">
      <w:pPr>
        <w:pStyle w:val="Odsekzoznamu"/>
        <w:rPr>
          <w:rFonts w:asciiTheme="minorHAnsi" w:hAnsiTheme="minorHAnsi" w:cstheme="minorHAnsi"/>
        </w:rPr>
      </w:pPr>
    </w:p>
    <w:p w14:paraId="24C4C547" w14:textId="587B2AA1"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w:t>
      </w:r>
      <w:r w:rsidR="004A727D">
        <w:rPr>
          <w:rFonts w:asciiTheme="minorHAnsi" w:hAnsiTheme="minorHAnsi" w:cstheme="minorHAnsi"/>
        </w:rPr>
        <w:t>dohľadu</w:t>
      </w:r>
      <w:r>
        <w:rPr>
          <w:rFonts w:asciiTheme="minorHAnsi" w:hAnsiTheme="minorHAnsi"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2BD10BA3" w14:textId="77777777" w:rsidR="00CA05F1" w:rsidRDefault="00CA05F1" w:rsidP="00CA05F1">
      <w:pPr>
        <w:pStyle w:val="Odsekzoznamu"/>
        <w:rPr>
          <w:rFonts w:asciiTheme="minorHAnsi" w:hAnsiTheme="minorHAnsi" w:cstheme="minorHAnsi"/>
        </w:rPr>
      </w:pPr>
    </w:p>
    <w:p w14:paraId="0DB833B3" w14:textId="05D8A5CE" w:rsidR="00CA05F1" w:rsidRPr="004A727D" w:rsidRDefault="00CA05F1" w:rsidP="004A727D">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Objednávateľ je oprávnený sledovať obsah stavebného denníka a k zápisom pripojiť svoje stanovisko. Ak stavebný dozor objednávateľa so záznamom zhotoviteľa nesúhlasí, je povinný pripojiť k zápisu svoje vyjadrenie do troch</w:t>
      </w:r>
      <w:r w:rsidR="007E492D">
        <w:rPr>
          <w:rFonts w:asciiTheme="minorHAnsi" w:hAnsiTheme="minorHAnsi" w:cstheme="minorHAnsi"/>
        </w:rPr>
        <w:t xml:space="preserve"> (3)</w:t>
      </w:r>
      <w:r>
        <w:rPr>
          <w:rFonts w:asciiTheme="minorHAnsi" w:hAnsiTheme="minorHAnsi" w:cstheme="minorHAnsi"/>
        </w:rPr>
        <w:t xml:space="preserve">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w:t>
      </w:r>
      <w:r w:rsidR="00D2541A">
        <w:rPr>
          <w:rFonts w:asciiTheme="minorHAnsi" w:hAnsiTheme="minorHAnsi" w:cstheme="minorHAnsi"/>
        </w:rPr>
        <w:t xml:space="preserve">odborný </w:t>
      </w:r>
      <w:r>
        <w:rPr>
          <w:rFonts w:asciiTheme="minorHAnsi" w:hAnsiTheme="minorHAnsi" w:cstheme="minorHAnsi"/>
        </w:rPr>
        <w:t xml:space="preserve">autorský </w:t>
      </w:r>
      <w:r w:rsidR="004A727D">
        <w:rPr>
          <w:rFonts w:asciiTheme="minorHAnsi" w:hAnsiTheme="minorHAnsi" w:cstheme="minorHAnsi"/>
        </w:rPr>
        <w:t>dohľad</w:t>
      </w:r>
      <w:r w:rsidRPr="004A727D">
        <w:rPr>
          <w:rFonts w:cstheme="minorHAnsi"/>
        </w:rPr>
        <w:t xml:space="preserve">. </w:t>
      </w:r>
    </w:p>
    <w:p w14:paraId="6EA41871" w14:textId="77777777" w:rsidR="00CA05F1" w:rsidRDefault="00CA05F1" w:rsidP="00CA05F1">
      <w:pPr>
        <w:pStyle w:val="Odsekzoznamu"/>
        <w:rPr>
          <w:rFonts w:asciiTheme="minorHAnsi" w:hAnsiTheme="minorHAnsi" w:cstheme="minorHAnsi"/>
        </w:rPr>
      </w:pPr>
    </w:p>
    <w:p w14:paraId="284A8CA8" w14:textId="77777777" w:rsidR="00CA05F1" w:rsidRDefault="00CA05F1" w:rsidP="00CA05F1">
      <w:pPr>
        <w:pStyle w:val="Odsekzoznamu"/>
        <w:numPr>
          <w:ilvl w:val="0"/>
          <w:numId w:val="8"/>
        </w:numPr>
        <w:tabs>
          <w:tab w:val="left" w:pos="284"/>
          <w:tab w:val="left" w:pos="426"/>
        </w:tabs>
        <w:ind w:left="284" w:hanging="284"/>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38C704B9" w14:textId="77777777" w:rsidR="00CA05F1" w:rsidRDefault="00CA05F1" w:rsidP="00CA05F1">
      <w:pPr>
        <w:pStyle w:val="Default"/>
        <w:jc w:val="both"/>
        <w:rPr>
          <w:rFonts w:asciiTheme="minorHAnsi" w:hAnsiTheme="minorHAnsi" w:cstheme="minorHAnsi"/>
          <w:color w:val="auto"/>
          <w:sz w:val="22"/>
          <w:szCs w:val="22"/>
        </w:rPr>
      </w:pPr>
    </w:p>
    <w:p w14:paraId="460D0FE3" w14:textId="14842B31" w:rsidR="00CA05F1" w:rsidRDefault="00CA05F1" w:rsidP="00CA05F1">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r w:rsidR="00122C81">
        <w:rPr>
          <w:rFonts w:asciiTheme="minorHAnsi" w:hAnsiTheme="minorHAnsi" w:cstheme="minorHAnsi"/>
          <w:color w:val="auto"/>
          <w:sz w:val="22"/>
          <w:szCs w:val="22"/>
        </w:rPr>
        <w:t>....................</w:t>
      </w:r>
      <w:r>
        <w:rPr>
          <w:rFonts w:asciiTheme="minorHAnsi" w:hAnsiTheme="minorHAnsi" w:cstheme="minorHAnsi"/>
          <w:color w:val="auto"/>
          <w:sz w:val="22"/>
          <w:szCs w:val="22"/>
        </w:rPr>
        <w:t>.....</w:t>
      </w:r>
    </w:p>
    <w:p w14:paraId="7E2759C4" w14:textId="77777777" w:rsidR="00CA05F1" w:rsidRDefault="00CA05F1" w:rsidP="00CA05F1">
      <w:pPr>
        <w:pStyle w:val="Default"/>
        <w:ind w:left="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46ABC065" w14:textId="367948E8" w:rsidR="00CA05F1" w:rsidRDefault="00CA05F1" w:rsidP="00CA05F1">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w:t>
      </w:r>
      <w:r w:rsidR="007E492D">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4600B6D6" w14:textId="77777777" w:rsidR="00CA05F1" w:rsidRDefault="00CA05F1" w:rsidP="00CA05F1">
      <w:pPr>
        <w:pStyle w:val="Odsekzoznamu"/>
        <w:rPr>
          <w:rFonts w:asciiTheme="minorHAnsi" w:hAnsiTheme="minorHAnsi" w:cstheme="minorHAnsi"/>
        </w:rPr>
      </w:pPr>
    </w:p>
    <w:p w14:paraId="247308E9" w14:textId="210964AC" w:rsidR="00CA05F1" w:rsidRDefault="00CA05F1" w:rsidP="00CA05F1">
      <w:pPr>
        <w:pStyle w:val="Default"/>
        <w:numPr>
          <w:ilvl w:val="0"/>
          <w:numId w:val="8"/>
        </w:numPr>
        <w:tabs>
          <w:tab w:val="left" w:pos="426"/>
        </w:tabs>
        <w:ind w:left="284" w:hanging="284"/>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sidR="004A727D">
        <w:rPr>
          <w:rFonts w:asciiTheme="minorHAnsi" w:hAnsiTheme="minorHAnsi" w:cstheme="minorHAnsi"/>
          <w:color w:val="auto"/>
          <w:sz w:val="22"/>
          <w:szCs w:val="22"/>
        </w:rPr>
        <w:t>dohľad</w:t>
      </w:r>
      <w:r>
        <w:rPr>
          <w:rFonts w:asciiTheme="minorHAnsi" w:hAnsiTheme="minorHAnsi" w:cstheme="minorHAnsi"/>
          <w:color w:val="auto"/>
          <w:sz w:val="22"/>
          <w:szCs w:val="22"/>
        </w:rPr>
        <w:t xml:space="preserve">, stavebného dozoru a technického dozoru objednávateľa, a to tak, aby tieto zmeny nemali vplyv na cenu diela. </w:t>
      </w:r>
    </w:p>
    <w:p w14:paraId="6C298BF6" w14:textId="77777777" w:rsidR="00CA05F1" w:rsidRDefault="00CA05F1" w:rsidP="00CA05F1">
      <w:pPr>
        <w:pStyle w:val="Default"/>
        <w:jc w:val="both"/>
      </w:pPr>
    </w:p>
    <w:p w14:paraId="10EB5AD9" w14:textId="77777777" w:rsidR="00CA05F1" w:rsidRDefault="00CA05F1" w:rsidP="00CA05F1">
      <w:pPr>
        <w:pStyle w:val="Textkomentra"/>
        <w:numPr>
          <w:ilvl w:val="0"/>
          <w:numId w:val="8"/>
        </w:numPr>
        <w:ind w:left="284" w:hanging="284"/>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0901B0" w14:textId="77777777" w:rsidR="00CA05F1" w:rsidRDefault="00CA05F1" w:rsidP="00CA05F1">
      <w:pPr>
        <w:pStyle w:val="Textkomentra"/>
        <w:numPr>
          <w:ilvl w:val="0"/>
          <w:numId w:val="8"/>
        </w:numPr>
        <w:ind w:left="284" w:hanging="284"/>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64928205" w14:textId="77777777" w:rsidR="00CA05F1" w:rsidRDefault="00CA05F1" w:rsidP="00CA05F1">
      <w:pPr>
        <w:pStyle w:val="Textkomentra"/>
        <w:numPr>
          <w:ilvl w:val="0"/>
          <w:numId w:val="8"/>
        </w:numPr>
        <w:ind w:left="284" w:hanging="284"/>
        <w:jc w:val="both"/>
        <w:rPr>
          <w:rFonts w:cstheme="minorHAnsi"/>
          <w:sz w:val="22"/>
          <w:szCs w:val="22"/>
        </w:rPr>
      </w:pPr>
      <w:r>
        <w:rPr>
          <w:rFonts w:cstheme="minorHAnsi"/>
          <w:sz w:val="22"/>
          <w:szCs w:val="22"/>
        </w:rPr>
        <w:t xml:space="preserve">Protokoly o kontrolných skúškach vlastností vstupných materiálov (kamenivo, asfalt, cement a pod.) v čase zhotovovania diela nesmú byť staršie ako 6 mesiacov odo dňa ich použitia počas realizácie diela, inak sa považujú za neplatné. </w:t>
      </w:r>
    </w:p>
    <w:p w14:paraId="6392E5C9" w14:textId="76D65804" w:rsidR="00CA05F1" w:rsidRDefault="00CA05F1" w:rsidP="00CA05F1">
      <w:pPr>
        <w:pStyle w:val="Default"/>
        <w:numPr>
          <w:ilvl w:val="0"/>
          <w:numId w:val="8"/>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w:t>
      </w:r>
      <w:r w:rsidR="007E492D">
        <w:rPr>
          <w:rFonts w:asciiTheme="minorHAnsi" w:hAnsiTheme="minorHAnsi" w:cstheme="minorHAnsi"/>
          <w:color w:val="auto"/>
          <w:sz w:val="22"/>
          <w:szCs w:val="22"/>
        </w:rPr>
        <w:t>štrnásť (</w:t>
      </w:r>
      <w:r>
        <w:rPr>
          <w:rFonts w:asciiTheme="minorHAnsi" w:hAnsiTheme="minorHAnsi" w:cstheme="minorHAnsi"/>
          <w:color w:val="auto"/>
          <w:sz w:val="22"/>
          <w:szCs w:val="22"/>
        </w:rPr>
        <w:t>14</w:t>
      </w:r>
      <w:r w:rsidR="007E492D">
        <w:rPr>
          <w:rFonts w:asciiTheme="minorHAnsi" w:hAnsiTheme="minorHAnsi" w:cstheme="minorHAnsi"/>
          <w:color w:val="auto"/>
          <w:sz w:val="22"/>
          <w:szCs w:val="22"/>
        </w:rPr>
        <w:t>)</w:t>
      </w:r>
      <w:r>
        <w:rPr>
          <w:rFonts w:asciiTheme="minorHAnsi" w:hAnsiTheme="minorHAnsi" w:cstheme="minorHAnsi"/>
          <w:color w:val="auto"/>
          <w:sz w:val="22"/>
          <w:szCs w:val="22"/>
        </w:rPr>
        <w:t xml:space="preserve"> dní, resp. podľa osobitnej požiadavky. Zhotoviteľ je povinný zúčastňovať sa koordinačných porád, pokiaľ budú objednávateľom organizované. </w:t>
      </w:r>
    </w:p>
    <w:p w14:paraId="15864669" w14:textId="77777777" w:rsidR="00CA05F1" w:rsidRDefault="00CA05F1" w:rsidP="00CA05F1">
      <w:pPr>
        <w:pStyle w:val="Odsekzoznamu"/>
        <w:rPr>
          <w:rFonts w:asciiTheme="minorHAnsi" w:hAnsiTheme="minorHAnsi" w:cstheme="minorHAnsi"/>
        </w:rPr>
      </w:pPr>
    </w:p>
    <w:p w14:paraId="5B47DD52" w14:textId="77777777" w:rsidR="00CA05F1" w:rsidRDefault="00CA05F1" w:rsidP="00CA05F1">
      <w:pPr>
        <w:pStyle w:val="Default"/>
        <w:numPr>
          <w:ilvl w:val="0"/>
          <w:numId w:val="8"/>
        </w:numPr>
        <w:ind w:left="284" w:hanging="284"/>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položkovite uvedené náklady s tým spojené. </w:t>
      </w:r>
    </w:p>
    <w:p w14:paraId="6F026EF3" w14:textId="77777777" w:rsidR="00CA05F1" w:rsidRDefault="00CA05F1" w:rsidP="00CA05F1">
      <w:pPr>
        <w:pStyle w:val="Default"/>
        <w:jc w:val="both"/>
        <w:rPr>
          <w:rFonts w:asciiTheme="minorHAnsi" w:hAnsiTheme="minorHAnsi" w:cstheme="minorHAnsi"/>
          <w:sz w:val="22"/>
          <w:szCs w:val="22"/>
        </w:rPr>
      </w:pPr>
    </w:p>
    <w:p w14:paraId="3CDDDE99" w14:textId="77777777" w:rsidR="00707DEE" w:rsidRPr="00044025" w:rsidRDefault="00707DEE" w:rsidP="00707DEE">
      <w:pPr>
        <w:pStyle w:val="Default"/>
        <w:numPr>
          <w:ilvl w:val="0"/>
          <w:numId w:val="8"/>
        </w:numPr>
        <w:tabs>
          <w:tab w:val="left" w:pos="426"/>
        </w:tabs>
        <w:ind w:left="0" w:firstLine="0"/>
        <w:jc w:val="both"/>
        <w:rPr>
          <w:rFonts w:asciiTheme="minorHAnsi" w:hAnsiTheme="minorHAnsi" w:cstheme="minorHAnsi"/>
          <w:bCs/>
          <w:color w:val="auto"/>
          <w:sz w:val="22"/>
          <w:szCs w:val="22"/>
        </w:rPr>
      </w:pPr>
      <w:bookmarkStart w:id="1" w:name="_Hlk94007859"/>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overené kópie </w:t>
      </w:r>
      <w:r w:rsidRPr="00044025">
        <w:rPr>
          <w:rFonts w:asciiTheme="minorHAnsi" w:hAnsiTheme="minorHAnsi" w:cstheme="minorHAnsi"/>
          <w:sz w:val="22"/>
          <w:szCs w:val="22"/>
        </w:rPr>
        <w:t xml:space="preserve">predloží najneskôr ku dňu prevzatia staveniska objednávateľovi (alebo ich overenú kópiu na toto dielo), a to konkrétne: </w:t>
      </w:r>
    </w:p>
    <w:p w14:paraId="26B16F72" w14:textId="5854BB7F" w:rsidR="00707DEE" w:rsidRPr="00044025" w:rsidRDefault="00707DEE" w:rsidP="00707DEE">
      <w:pPr>
        <w:pStyle w:val="Odsekzoznamu"/>
        <w:numPr>
          <w:ilvl w:val="0"/>
          <w:numId w:val="25"/>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Zhotoviteľ sa zaväzuje uzatvoriť túto poistnú zmluvu minimálne:</w:t>
      </w:r>
    </w:p>
    <w:p w14:paraId="000D366B" w14:textId="7EFF81B7" w:rsidR="00707DEE" w:rsidRPr="00044025" w:rsidRDefault="00707DEE" w:rsidP="00707DEE">
      <w:pPr>
        <w:pStyle w:val="Odsekzoznamu"/>
        <w:numPr>
          <w:ilvl w:val="0"/>
          <w:numId w:val="26"/>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lastRenderedPageBreak/>
        <w:t>v rozsahu poistenia hodnoty diela</w:t>
      </w:r>
      <w:r w:rsidR="0004599A">
        <w:rPr>
          <w:rFonts w:asciiTheme="minorHAnsi" w:hAnsiTheme="minorHAnsi" w:cstheme="minorHAnsi"/>
          <w:color w:val="000000"/>
        </w:rPr>
        <w:t xml:space="preserve"> s DPH</w:t>
      </w:r>
      <w:r w:rsidRPr="00044025">
        <w:rPr>
          <w:rFonts w:asciiTheme="minorHAnsi" w:hAnsiTheme="minorHAnsi" w:cstheme="minorHAnsi"/>
          <w:color w:val="000000"/>
        </w:rPr>
        <w:t xml:space="preserve"> podľa tejto Zmluvy, vrátane krytia na všetky riziká/Allrisk (najmä krytie škôd na diele spôsobené poškodením, zničením, stratou, odcudzením častí diela, vrátane testovania, a i.) a </w:t>
      </w:r>
    </w:p>
    <w:p w14:paraId="15ED5DB9" w14:textId="53C057BE" w:rsidR="00707DEE" w:rsidRPr="00044025" w:rsidRDefault="00707DEE" w:rsidP="00707DEE">
      <w:pPr>
        <w:pStyle w:val="Odsekzoznamu"/>
        <w:numPr>
          <w:ilvl w:val="0"/>
          <w:numId w:val="26"/>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Objednávateľa ako spolupoisteného vo výške poistnej sumy minimálne </w:t>
      </w:r>
      <w:r w:rsidR="00EF0250">
        <w:rPr>
          <w:rFonts w:asciiTheme="minorHAnsi" w:hAnsiTheme="minorHAnsi" w:cstheme="minorHAnsi"/>
        </w:rPr>
        <w:t>2</w:t>
      </w:r>
      <w:r w:rsidR="002F09E8">
        <w:rPr>
          <w:rFonts w:asciiTheme="minorHAnsi" w:hAnsiTheme="minorHAnsi" w:cstheme="minorHAnsi"/>
        </w:rPr>
        <w:t>00.000</w:t>
      </w:r>
      <w:r w:rsidR="0004599A">
        <w:rPr>
          <w:rFonts w:asciiTheme="minorHAnsi" w:hAnsiTheme="minorHAnsi" w:cstheme="minorHAnsi"/>
        </w:rPr>
        <w:t>,00</w:t>
      </w:r>
      <w:r w:rsidRPr="00044025">
        <w:rPr>
          <w:rFonts w:asciiTheme="minorHAnsi" w:hAnsiTheme="minorHAnsi" w:cstheme="minorHAnsi"/>
          <w:color w:val="000000"/>
        </w:rPr>
        <w:t xml:space="preserve"> EUR a </w:t>
      </w:r>
    </w:p>
    <w:p w14:paraId="4E31342F" w14:textId="77777777" w:rsidR="00707DEE" w:rsidRPr="00044025" w:rsidRDefault="00707DEE" w:rsidP="00707DEE">
      <w:pPr>
        <w:pStyle w:val="Odsekzoznamu"/>
        <w:numPr>
          <w:ilvl w:val="0"/>
          <w:numId w:val="26"/>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50ABDC7D" w14:textId="77777777" w:rsidR="00707DEE" w:rsidRPr="00044025" w:rsidRDefault="00707DEE" w:rsidP="00707DEE">
      <w:pPr>
        <w:pStyle w:val="Odsekzoznamu"/>
        <w:autoSpaceDE w:val="0"/>
        <w:autoSpaceDN w:val="0"/>
        <w:adjustRightInd w:val="0"/>
        <w:spacing w:after="12"/>
        <w:ind w:left="1134"/>
        <w:jc w:val="both"/>
        <w:rPr>
          <w:rFonts w:asciiTheme="minorHAnsi" w:hAnsiTheme="minorHAnsi" w:cstheme="minorHAnsi"/>
          <w:color w:val="000000"/>
        </w:rPr>
      </w:pPr>
    </w:p>
    <w:p w14:paraId="6C3680DF" w14:textId="5833C2EB" w:rsidR="00707DEE" w:rsidRPr="00044025" w:rsidRDefault="00707DEE" w:rsidP="00707DEE">
      <w:pPr>
        <w:pStyle w:val="Default"/>
        <w:tabs>
          <w:tab w:val="left" w:pos="426"/>
        </w:tabs>
        <w:ind w:left="709" w:hanging="283"/>
        <w:jc w:val="both"/>
        <w:rPr>
          <w:rFonts w:asciiTheme="minorHAnsi" w:hAnsiTheme="minorHAnsi" w:cstheme="minorHAnsi"/>
          <w:sz w:val="22"/>
          <w:szCs w:val="22"/>
        </w:rPr>
      </w:pPr>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 xml:space="preserve"> </w:t>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sumy </w:t>
      </w:r>
      <w:r w:rsidR="002F09E8">
        <w:rPr>
          <w:rFonts w:asciiTheme="minorHAnsi" w:hAnsiTheme="minorHAnsi" w:cstheme="minorHAnsi"/>
          <w:color w:val="auto"/>
          <w:sz w:val="22"/>
          <w:szCs w:val="22"/>
        </w:rPr>
        <w:t xml:space="preserve">200.000,- </w:t>
      </w:r>
      <w:r w:rsidRPr="00044025">
        <w:rPr>
          <w:rFonts w:asciiTheme="minorHAnsi" w:hAnsiTheme="minorHAnsi" w:cstheme="minorHAnsi"/>
          <w:color w:val="auto"/>
          <w:sz w:val="22"/>
          <w:szCs w:val="22"/>
        </w:rPr>
        <w:t xml:space="preserve">EUR a to minimálne v rozsahu poistenia zodpovednosti zhotoviteľa vrátane jeho subdodávateľov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01FAE693" w14:textId="77777777" w:rsidR="00707DEE" w:rsidRPr="00044025" w:rsidRDefault="00707DEE" w:rsidP="00707DEE">
      <w:pPr>
        <w:pStyle w:val="Default"/>
        <w:tabs>
          <w:tab w:val="left" w:pos="426"/>
        </w:tabs>
        <w:jc w:val="both"/>
        <w:rPr>
          <w:rFonts w:asciiTheme="minorHAnsi" w:hAnsiTheme="minorHAnsi" w:cstheme="minorHAnsi"/>
          <w:sz w:val="22"/>
          <w:szCs w:val="22"/>
        </w:rPr>
      </w:pPr>
    </w:p>
    <w:p w14:paraId="116C36C0" w14:textId="77777777" w:rsidR="00707DEE" w:rsidRPr="00044025" w:rsidRDefault="00707DEE" w:rsidP="00707DEE">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7F7D10B5" w14:textId="77777777" w:rsidR="00707DEE" w:rsidRPr="00044025" w:rsidRDefault="00707DEE" w:rsidP="00707DEE">
      <w:pPr>
        <w:pStyle w:val="Default"/>
        <w:tabs>
          <w:tab w:val="left" w:pos="426"/>
        </w:tabs>
        <w:jc w:val="both"/>
        <w:rPr>
          <w:rFonts w:asciiTheme="minorHAnsi" w:hAnsiTheme="minorHAnsi" w:cstheme="minorHAnsi"/>
          <w:sz w:val="20"/>
          <w:szCs w:val="20"/>
        </w:rPr>
      </w:pPr>
    </w:p>
    <w:p w14:paraId="7BF6DFFE" w14:textId="71ACB357" w:rsidR="00707DEE" w:rsidRPr="0015026A" w:rsidRDefault="00707DEE" w:rsidP="00707DEE">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w:t>
      </w:r>
      <w:r>
        <w:rPr>
          <w:rFonts w:asciiTheme="minorHAnsi" w:hAnsiTheme="minorHAnsi" w:cstheme="minorHAnsi"/>
          <w:sz w:val="22"/>
          <w:szCs w:val="22"/>
        </w:rPr>
        <w:t>článku</w:t>
      </w:r>
      <w:r w:rsidRPr="0015026A">
        <w:rPr>
          <w:rFonts w:asciiTheme="minorHAnsi" w:hAnsiTheme="minorHAnsi" w:cstheme="minorHAnsi"/>
          <w:sz w:val="22"/>
          <w:szCs w:val="22"/>
        </w:rPr>
        <w:t xml:space="preserve">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48FC175F" w14:textId="77777777" w:rsidR="00707DEE" w:rsidRPr="0015026A" w:rsidRDefault="00707DEE" w:rsidP="00707DEE">
      <w:pPr>
        <w:pStyle w:val="Default"/>
        <w:tabs>
          <w:tab w:val="left" w:pos="426"/>
        </w:tabs>
        <w:jc w:val="both"/>
        <w:rPr>
          <w:rFonts w:asciiTheme="minorHAnsi" w:hAnsiTheme="minorHAnsi" w:cstheme="minorHAnsi"/>
          <w:sz w:val="18"/>
          <w:szCs w:val="18"/>
        </w:rPr>
      </w:pPr>
    </w:p>
    <w:p w14:paraId="0A197A59" w14:textId="77777777" w:rsidR="00707DEE" w:rsidRPr="0015026A" w:rsidRDefault="00707DEE" w:rsidP="00707DEE">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E774BDA" w14:textId="77777777" w:rsidR="00707DEE" w:rsidRPr="0015026A" w:rsidRDefault="00707DEE" w:rsidP="00707DEE">
      <w:pPr>
        <w:pStyle w:val="Default"/>
        <w:tabs>
          <w:tab w:val="left" w:pos="426"/>
        </w:tabs>
        <w:jc w:val="both"/>
        <w:rPr>
          <w:rFonts w:asciiTheme="minorHAnsi" w:hAnsiTheme="minorHAnsi" w:cstheme="minorHAnsi"/>
          <w:sz w:val="16"/>
          <w:szCs w:val="16"/>
        </w:rPr>
      </w:pPr>
    </w:p>
    <w:p w14:paraId="11A5A16C" w14:textId="77777777" w:rsidR="00707DEE" w:rsidRPr="0015026A" w:rsidRDefault="00707DEE" w:rsidP="00707DEE">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bookmarkEnd w:id="1"/>
    <w:p w14:paraId="66C2B023" w14:textId="77777777" w:rsidR="007A77B5" w:rsidRDefault="007A77B5" w:rsidP="007A77B5">
      <w:pPr>
        <w:pStyle w:val="Default"/>
        <w:tabs>
          <w:tab w:val="left" w:pos="426"/>
        </w:tabs>
        <w:jc w:val="both"/>
        <w:rPr>
          <w:rFonts w:asciiTheme="minorHAnsi" w:hAnsiTheme="minorHAnsi" w:cstheme="minorHAnsi"/>
          <w:sz w:val="20"/>
          <w:szCs w:val="20"/>
        </w:rPr>
      </w:pPr>
    </w:p>
    <w:p w14:paraId="6B4ECFAD" w14:textId="77777777" w:rsidR="001F52CD" w:rsidRDefault="001F52CD" w:rsidP="00CA05F1">
      <w:pPr>
        <w:pStyle w:val="Default"/>
        <w:jc w:val="center"/>
        <w:rPr>
          <w:rFonts w:asciiTheme="minorHAnsi" w:hAnsiTheme="minorHAnsi" w:cstheme="minorHAnsi"/>
          <w:b/>
          <w:color w:val="auto"/>
          <w:sz w:val="22"/>
          <w:szCs w:val="22"/>
        </w:rPr>
      </w:pPr>
    </w:p>
    <w:p w14:paraId="6B34F8AD" w14:textId="0B7A3BA5" w:rsidR="00CA05F1" w:rsidRDefault="00CA05F1" w:rsidP="00CA05F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VIII.</w:t>
      </w:r>
    </w:p>
    <w:p w14:paraId="6A34EFFE" w14:textId="0CF4BA89" w:rsidR="00CA05F1" w:rsidRDefault="00CA05F1" w:rsidP="00CA05F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23A4CF58" w14:textId="77777777" w:rsidR="00C83A7B" w:rsidRDefault="00C83A7B" w:rsidP="00CA05F1">
      <w:pPr>
        <w:pStyle w:val="Default"/>
        <w:jc w:val="center"/>
        <w:rPr>
          <w:rFonts w:asciiTheme="minorHAnsi" w:hAnsiTheme="minorHAnsi" w:cstheme="minorHAnsi"/>
          <w:b/>
          <w:color w:val="auto"/>
          <w:sz w:val="22"/>
          <w:szCs w:val="22"/>
        </w:rPr>
      </w:pPr>
    </w:p>
    <w:p w14:paraId="0BE7D9E3" w14:textId="7BFFFED9" w:rsidR="00CA05F1" w:rsidRDefault="00CA05F1" w:rsidP="00CA05F1">
      <w:pPr>
        <w:pStyle w:val="Default"/>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Zoznam subdodávateľov je uvedený </w:t>
      </w:r>
      <w:r w:rsidRPr="006A0CE3">
        <w:rPr>
          <w:rFonts w:asciiTheme="minorHAnsi" w:hAnsiTheme="minorHAnsi" w:cstheme="minorHAnsi"/>
          <w:b/>
          <w:bCs/>
          <w:color w:val="auto"/>
          <w:sz w:val="22"/>
          <w:szCs w:val="22"/>
        </w:rPr>
        <w:t>v prílohe č. 3 tejto Zmluvy</w:t>
      </w:r>
      <w:r>
        <w:rPr>
          <w:rFonts w:asciiTheme="minorHAnsi" w:hAnsiTheme="minorHAnsi" w:cstheme="minorHAnsi"/>
          <w:color w:val="auto"/>
          <w:sz w:val="22"/>
          <w:szCs w:val="22"/>
        </w:rPr>
        <w:t xml:space="preserve">. </w:t>
      </w:r>
      <w:r>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Pr>
          <w:rFonts w:asciiTheme="minorHAnsi" w:hAnsiTheme="minorHAnsi" w:cstheme="minorHAnsi"/>
          <w:color w:val="auto"/>
          <w:sz w:val="22"/>
          <w:szCs w:val="22"/>
        </w:rPr>
        <w:t>V prípade zámeru realizovať nástup nového subdodávateľa a taktiež zámeru realizovať zmenu pôvodného subdodávateľa je zhotoviteľ povinný písomne informovať objednávateľa do piatich</w:t>
      </w:r>
      <w:r w:rsidR="007E492D">
        <w:rPr>
          <w:rFonts w:asciiTheme="minorHAnsi" w:hAnsiTheme="minorHAnsi" w:cstheme="minorHAnsi"/>
          <w:color w:val="auto"/>
          <w:sz w:val="22"/>
          <w:szCs w:val="22"/>
        </w:rPr>
        <w:t xml:space="preserve"> (5)</w:t>
      </w:r>
      <w:r>
        <w:rPr>
          <w:rFonts w:asciiTheme="minorHAnsi" w:hAnsiTheme="minorHAnsi" w:cstheme="minorHAnsi"/>
          <w:color w:val="auto"/>
          <w:sz w:val="22"/>
          <w:szCs w:val="22"/>
        </w:rPr>
        <w:t xml:space="preserve">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Pr>
          <w:rFonts w:asciiTheme="minorHAnsi" w:hAnsiTheme="minorHAnsi" w:cstheme="minorHAnsi"/>
          <w:sz w:val="22"/>
          <w:szCs w:val="22"/>
        </w:rPr>
        <w:t>a doklad o zápise do registra partnerov verejného sektora, ak zákon pre takéhoto subdodávateľa tento zápis vyžaduje.</w:t>
      </w:r>
    </w:p>
    <w:p w14:paraId="589EA18B" w14:textId="77777777" w:rsidR="00CA05F1" w:rsidRDefault="00CA05F1" w:rsidP="00CA05F1">
      <w:pPr>
        <w:pStyle w:val="Default"/>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lastRenderedPageBreak/>
        <w:t>Povinnosti uvedené v bode 1. tohto článku Zmluvy nie je zhotoviteľ povinný plniť v prípade subdodávateľov, ktorí mu dodávajú tovary.</w:t>
      </w:r>
    </w:p>
    <w:p w14:paraId="58A847A8" w14:textId="77777777" w:rsidR="00CA05F1" w:rsidRDefault="00CA05F1" w:rsidP="00CA05F1">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AD1E307" w14:textId="3FEC1757" w:rsidR="00CA05F1" w:rsidRDefault="00CA05F1" w:rsidP="00CA05F1">
      <w:pPr>
        <w:pStyle w:val="Default"/>
        <w:rPr>
          <w:rFonts w:asciiTheme="minorHAnsi" w:hAnsiTheme="minorHAnsi" w:cstheme="minorHAnsi"/>
          <w:b/>
          <w:bCs/>
          <w:color w:val="auto"/>
          <w:sz w:val="22"/>
          <w:szCs w:val="22"/>
        </w:rPr>
      </w:pPr>
    </w:p>
    <w:p w14:paraId="5F484004" w14:textId="77777777" w:rsidR="00C83A7B" w:rsidRDefault="00C83A7B" w:rsidP="00CA05F1">
      <w:pPr>
        <w:pStyle w:val="Default"/>
        <w:rPr>
          <w:rFonts w:asciiTheme="minorHAnsi" w:hAnsiTheme="minorHAnsi" w:cstheme="minorHAnsi"/>
          <w:b/>
          <w:bCs/>
          <w:color w:val="auto"/>
          <w:sz w:val="22"/>
          <w:szCs w:val="22"/>
        </w:rPr>
      </w:pPr>
    </w:p>
    <w:p w14:paraId="70FF6C11"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IX.</w:t>
      </w:r>
    </w:p>
    <w:p w14:paraId="11E1B0EE" w14:textId="628693ED"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Odovzdanie a prevzatie diela</w:t>
      </w:r>
    </w:p>
    <w:p w14:paraId="5FE5C649" w14:textId="77777777" w:rsidR="00C83A7B" w:rsidRDefault="00C83A7B" w:rsidP="00CA05F1">
      <w:pPr>
        <w:pStyle w:val="Default"/>
        <w:jc w:val="center"/>
        <w:rPr>
          <w:rFonts w:asciiTheme="minorHAnsi" w:hAnsiTheme="minorHAnsi" w:cstheme="minorHAnsi"/>
          <w:color w:val="auto"/>
          <w:sz w:val="22"/>
          <w:szCs w:val="22"/>
        </w:rPr>
      </w:pPr>
    </w:p>
    <w:p w14:paraId="1A4D4B8B" w14:textId="5DB444D0" w:rsidR="00CA05F1" w:rsidRPr="00207E92" w:rsidRDefault="00CA05F1" w:rsidP="00CA05F1">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207E92">
        <w:rPr>
          <w:rStyle w:val="CharStyle10"/>
          <w:rFonts w:asciiTheme="minorHAnsi" w:hAnsiTheme="minorHAnsi" w:cstheme="minorHAnsi"/>
          <w:sz w:val="22"/>
          <w:szCs w:val="22"/>
        </w:rPr>
        <w:t xml:space="preserve">Zhotoviteľ sa zaväzuje, že riadne zhotovené (vykonané) dielo podľa tejto Zmluvy, </w:t>
      </w:r>
      <w:r w:rsidR="006A0CE3">
        <w:rPr>
          <w:rStyle w:val="CharStyle10"/>
          <w:rFonts w:asciiTheme="minorHAnsi" w:hAnsiTheme="minorHAnsi" w:cstheme="minorHAnsi"/>
          <w:sz w:val="22"/>
          <w:szCs w:val="22"/>
        </w:rPr>
        <w:t>najmä</w:t>
      </w:r>
      <w:r w:rsidRPr="00207E92">
        <w:rPr>
          <w:rStyle w:val="CharStyle10"/>
          <w:rFonts w:asciiTheme="minorHAnsi" w:hAnsiTheme="minorHAnsi" w:cstheme="minorHAnsi"/>
          <w:sz w:val="22"/>
          <w:szCs w:val="22"/>
        </w:rPr>
        <w:t xml:space="preserve"> v rozsahu podľa článku III. bod 1. Zmluvy a prílohy č. 1 Zmluvy, odovzdá objednávateľovi najneskôr v lehote podľa článku IV. bod 1.2. Zmluvy.  </w:t>
      </w:r>
    </w:p>
    <w:p w14:paraId="2257C600" w14:textId="0B492107" w:rsidR="00CA05F1" w:rsidRPr="00207E92" w:rsidRDefault="00CA05F1" w:rsidP="00CA05F1">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207E92">
        <w:rPr>
          <w:rStyle w:val="CharStyle10"/>
          <w:rFonts w:asciiTheme="minorHAnsi" w:hAnsiTheme="minorHAnsi" w:cstheme="minorHAnsi"/>
          <w:sz w:val="22"/>
          <w:szCs w:val="22"/>
        </w:rPr>
        <w:t xml:space="preserve">Zmluvné strany sa dohodli, že riadne zhotovené jednotlivé časti diela môže zhotoviteľ odovzdať a objednávateľ </w:t>
      </w:r>
      <w:r w:rsidR="006A0CE3">
        <w:rPr>
          <w:rStyle w:val="CharStyle10"/>
          <w:rFonts w:asciiTheme="minorHAnsi" w:hAnsiTheme="minorHAnsi" w:cstheme="minorHAnsi"/>
          <w:sz w:val="22"/>
          <w:szCs w:val="22"/>
        </w:rPr>
        <w:t xml:space="preserve">môže </w:t>
      </w:r>
      <w:r w:rsidRPr="00207E92">
        <w:rPr>
          <w:rStyle w:val="CharStyle10"/>
          <w:rFonts w:asciiTheme="minorHAnsi" w:hAnsiTheme="minorHAnsi" w:cstheme="minorHAnsi"/>
          <w:sz w:val="22"/>
          <w:szCs w:val="22"/>
        </w:rPr>
        <w:t xml:space="preserve">prevziať aj pred dohodnutým termínom plnenia podľa článku IV. bod 1.2. Zmluvy, ak to povaha časti diela pripúšťa a ak je to účelné alebo nevyhnutné z hľadiska obnovenia dopravy na dotknutom úseku cesty. </w:t>
      </w:r>
    </w:p>
    <w:p w14:paraId="1C53B1D0" w14:textId="77777777" w:rsidR="00CA05F1" w:rsidRPr="00207E92" w:rsidRDefault="00CA05F1" w:rsidP="00CA05F1">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207E92">
        <w:rPr>
          <w:rStyle w:val="CharStyle10"/>
          <w:rFonts w:asciiTheme="minorHAnsi" w:hAnsiTheme="minorHAnsi" w:cstheme="minorHAnsi"/>
          <w:sz w:val="22"/>
          <w:szCs w:val="22"/>
        </w:rPr>
        <w:t>V prípade postupu podľa bodu 2. tohto článku Zmluvy, sa musí vyhotoviť protokol o odovzdaní a prevzatí dokončenej časti diela pre každý stavebný objekt zvlášť. Ostatné ustanovenia tohto článku Zmluvy sa vzťahujú aj na postup podľa bodu 2. tohto článku Zmluvy s tým, že dielom sa rozumie aj jeho dokončená časť (stavebný objekt).</w:t>
      </w:r>
    </w:p>
    <w:p w14:paraId="51D93ACC" w14:textId="77777777" w:rsidR="00CA05F1" w:rsidRDefault="00CA05F1" w:rsidP="00CA05F1">
      <w:pPr>
        <w:pStyle w:val="Odsekzoznamu"/>
        <w:numPr>
          <w:ilvl w:val="0"/>
          <w:numId w:val="12"/>
        </w:numPr>
        <w:tabs>
          <w:tab w:val="left" w:pos="0"/>
          <w:tab w:val="left" w:pos="284"/>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pätnásť (15) dní vopred pripravenosť diela na jeho odovzdanie a prevzatie. Na základe tohto oznámenia si zmluvné strany dohodnú časový postup preberacieho konania. </w:t>
      </w:r>
    </w:p>
    <w:p w14:paraId="15B193D5" w14:textId="77777777" w:rsidR="00CA05F1" w:rsidRDefault="00CA05F1" w:rsidP="00CA05F1">
      <w:pPr>
        <w:pStyle w:val="Odsekzoznamu"/>
        <w:numPr>
          <w:ilvl w:val="0"/>
          <w:numId w:val="12"/>
        </w:numPr>
        <w:tabs>
          <w:tab w:val="left" w:pos="0"/>
          <w:tab w:val="left" w:pos="284"/>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1766555" w14:textId="77777777" w:rsidR="006A0CE3" w:rsidRPr="006A0CE3" w:rsidRDefault="006A0CE3" w:rsidP="006A0CE3">
      <w:pPr>
        <w:pStyle w:val="Odsekzoznamu"/>
        <w:numPr>
          <w:ilvl w:val="0"/>
          <w:numId w:val="2"/>
        </w:numPr>
        <w:jc w:val="both"/>
        <w:rPr>
          <w:rFonts w:asciiTheme="minorHAnsi" w:eastAsiaTheme="minorHAnsi" w:hAnsiTheme="minorHAnsi" w:cstheme="minorHAnsi"/>
          <w:noProof w:val="0"/>
          <w:vanish/>
          <w:lang w:eastAsia="en-US"/>
        </w:rPr>
      </w:pPr>
    </w:p>
    <w:p w14:paraId="5880FF2F" w14:textId="4A2390CA" w:rsidR="00CA05F1" w:rsidRDefault="00CA05F1" w:rsidP="006A0CE3">
      <w:pPr>
        <w:pStyle w:val="Textkomentra"/>
        <w:numPr>
          <w:ilvl w:val="1"/>
          <w:numId w:val="2"/>
        </w:numPr>
        <w:spacing w:after="0"/>
        <w:jc w:val="both"/>
        <w:rPr>
          <w:rFonts w:cstheme="minorHAnsi"/>
          <w:sz w:val="22"/>
          <w:szCs w:val="22"/>
        </w:rPr>
      </w:pPr>
      <w:r>
        <w:rPr>
          <w:rFonts w:cstheme="minorHAnsi"/>
          <w:sz w:val="22"/>
          <w:szCs w:val="22"/>
        </w:rPr>
        <w:t>tri kópie stavebných denníkov,</w:t>
      </w:r>
    </w:p>
    <w:p w14:paraId="67CA9FBD" w14:textId="114B2F00" w:rsidR="00CA05F1" w:rsidRDefault="00CA05F1" w:rsidP="00CA05F1">
      <w:pPr>
        <w:pStyle w:val="Textkomentra"/>
        <w:numPr>
          <w:ilvl w:val="1"/>
          <w:numId w:val="2"/>
        </w:numPr>
        <w:spacing w:after="0"/>
        <w:jc w:val="both"/>
        <w:rPr>
          <w:rFonts w:cstheme="minorHAnsi"/>
          <w:sz w:val="22"/>
          <w:szCs w:val="22"/>
        </w:rPr>
      </w:pPr>
      <w:r>
        <w:rPr>
          <w:rFonts w:cstheme="minorHAnsi"/>
          <w:sz w:val="22"/>
          <w:szCs w:val="22"/>
        </w:rPr>
        <w:t xml:space="preserve">tri vyhotovenia dokumentácie skutočnej realizácie stavby (ďalej aj ako „DSRS“) so zakreslenými farebnými zmenami oproti DSP a geodetickým zameraním inžinierskych sietí v súradnicovom systéme; DSRS musí byť vypracovaná v súlade s TP 19 vrátane komplexného vyhotovenia geodetickej dokumentácie (porealizačné zameranie stavby v troch vyhotoveniach, porealizačné geometrické plány stavby v troch vyhotoveniach). DSRS predloží zhotoviteľ min. </w:t>
      </w:r>
      <w:r w:rsidR="007E492D">
        <w:rPr>
          <w:rFonts w:cstheme="minorHAnsi"/>
          <w:sz w:val="22"/>
          <w:szCs w:val="22"/>
        </w:rPr>
        <w:t>sedem (</w:t>
      </w:r>
      <w:r>
        <w:rPr>
          <w:rFonts w:cstheme="minorHAnsi"/>
          <w:sz w:val="22"/>
          <w:szCs w:val="22"/>
        </w:rPr>
        <w:t>7</w:t>
      </w:r>
      <w:r w:rsidR="007E492D">
        <w:rPr>
          <w:rFonts w:cstheme="minorHAnsi"/>
          <w:sz w:val="22"/>
          <w:szCs w:val="22"/>
        </w:rPr>
        <w:t>)</w:t>
      </w:r>
      <w:r>
        <w:rPr>
          <w:rFonts w:cstheme="minorHAnsi"/>
          <w:sz w:val="22"/>
          <w:szCs w:val="22"/>
        </w:rPr>
        <w:t xml:space="preserve"> dní pred termínom odovzdania diela objednávateľovi na odsúhlasenie,</w:t>
      </w:r>
    </w:p>
    <w:p w14:paraId="635F048D" w14:textId="5F7857D4" w:rsidR="00CA05F1" w:rsidRDefault="00CA05F1" w:rsidP="00CA05F1">
      <w:pPr>
        <w:pStyle w:val="Textkomentra"/>
        <w:numPr>
          <w:ilvl w:val="1"/>
          <w:numId w:val="2"/>
        </w:numPr>
        <w:spacing w:after="0"/>
        <w:jc w:val="both"/>
        <w:rPr>
          <w:rFonts w:cstheme="minorHAnsi"/>
          <w:sz w:val="22"/>
          <w:szCs w:val="22"/>
        </w:rPr>
      </w:pPr>
      <w:r>
        <w:rPr>
          <w:rFonts w:cstheme="minorHAnsi"/>
          <w:sz w:val="22"/>
          <w:szCs w:val="22"/>
        </w:rPr>
        <w:t xml:space="preserve">dokumentáciu kvality diela v troch vyhotoveniach (jedno vyhotovenie v origináli), t.j. kvalita všetkých zabudovaných stavebných materiálov a zmesí vrátane výsledkov meraní a skúšok počas realizácie diela a po jeho ukončení vrátane aktualizovaného kontrolného a skúšobného plánu, túto dokumentáciu predloží zhotoviteľ objednávateľovi min. </w:t>
      </w:r>
      <w:r w:rsidR="007E492D">
        <w:rPr>
          <w:rFonts w:cstheme="minorHAnsi"/>
          <w:sz w:val="22"/>
          <w:szCs w:val="22"/>
        </w:rPr>
        <w:t>desať (</w:t>
      </w:r>
      <w:r>
        <w:rPr>
          <w:rFonts w:cstheme="minorHAnsi"/>
          <w:sz w:val="22"/>
          <w:szCs w:val="22"/>
        </w:rPr>
        <w:t>10</w:t>
      </w:r>
      <w:r w:rsidR="007E492D">
        <w:rPr>
          <w:rFonts w:cstheme="minorHAnsi"/>
          <w:sz w:val="22"/>
          <w:szCs w:val="22"/>
        </w:rPr>
        <w:t>)</w:t>
      </w:r>
      <w:r>
        <w:rPr>
          <w:rFonts w:cstheme="minorHAnsi"/>
          <w:sz w:val="22"/>
          <w:szCs w:val="22"/>
        </w:rPr>
        <w:t xml:space="preserve"> dní pred termínom odovzdania diela objednávateľovi (pracovníkom zodpovedným za kvalitu) na odsúhlasenie,</w:t>
      </w:r>
    </w:p>
    <w:p w14:paraId="4F3E8ED5" w14:textId="77777777" w:rsidR="00CA05F1" w:rsidRPr="00252DE5" w:rsidRDefault="00CA05F1" w:rsidP="00CA05F1">
      <w:pPr>
        <w:pStyle w:val="Textkomentra"/>
        <w:numPr>
          <w:ilvl w:val="1"/>
          <w:numId w:val="2"/>
        </w:numPr>
        <w:spacing w:after="0"/>
        <w:jc w:val="both"/>
        <w:rPr>
          <w:rFonts w:cstheme="minorHAnsi"/>
          <w:sz w:val="22"/>
          <w:szCs w:val="22"/>
        </w:rPr>
      </w:pPr>
      <w:r w:rsidRPr="00252DE5">
        <w:rPr>
          <w:rFonts w:cstheme="minorHAnsi"/>
          <w:sz w:val="22"/>
          <w:szCs w:val="22"/>
        </w:rPr>
        <w:t>mostné zošity a výkony hlavných prehliadok mostov pred ich spustením do dopravy v troch vyhotoveniach,</w:t>
      </w:r>
    </w:p>
    <w:p w14:paraId="2DFA53A7" w14:textId="77777777" w:rsidR="00CA05F1" w:rsidRDefault="00CA05F1" w:rsidP="00CA05F1">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7767F213" w14:textId="77777777" w:rsidR="00CA05F1" w:rsidRDefault="00CA05F1" w:rsidP="00CA05F1">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p>
    <w:p w14:paraId="69BEBCE2" w14:textId="77777777" w:rsidR="00CA05F1" w:rsidRDefault="00CA05F1" w:rsidP="00CA05F1">
      <w:pPr>
        <w:pStyle w:val="Textkomentra"/>
        <w:jc w:val="both"/>
        <w:rPr>
          <w:rFonts w:cstheme="minorHAnsi"/>
          <w:sz w:val="22"/>
          <w:szCs w:val="22"/>
        </w:rPr>
      </w:pPr>
      <w:r>
        <w:rPr>
          <w:rFonts w:cstheme="minorHAnsi"/>
          <w:sz w:val="22"/>
          <w:szCs w:val="22"/>
        </w:rPr>
        <w:t xml:space="preserve">Doklady uvedené v bode 5.1. až 5.6. je zhotoviteľ povinný odovzdať v editovateľnej aj neevidovateľnej forme. </w:t>
      </w:r>
    </w:p>
    <w:p w14:paraId="55611F37" w14:textId="77777777" w:rsidR="00CA05F1" w:rsidRDefault="00CA05F1" w:rsidP="00CA05F1">
      <w:pPr>
        <w:tabs>
          <w:tab w:val="left" w:pos="284"/>
        </w:tabs>
        <w:autoSpaceDE w:val="0"/>
        <w:autoSpaceDN w:val="0"/>
        <w:adjustRightInd w:val="0"/>
        <w:jc w:val="both"/>
        <w:rPr>
          <w:rFonts w:cstheme="minorHAnsi"/>
        </w:rPr>
      </w:pPr>
      <w:r>
        <w:rPr>
          <w:rFonts w:cstheme="minorHAnsi"/>
          <w:b/>
        </w:rPr>
        <w:lastRenderedPageBreak/>
        <w:t xml:space="preserve">6. </w:t>
      </w:r>
      <w:r>
        <w:rPr>
          <w:rFonts w:cstheme="minorHAnsi"/>
        </w:rPr>
        <w:t xml:space="preserve">Objednávateľ si vyhradzuje právo neprevziať dielo, ktoré má vady a nedorobky, alebo ak zhotoviteľ nedoložil všetky doklady uvedené v bode 5. tohto článku. </w:t>
      </w:r>
    </w:p>
    <w:p w14:paraId="09F75727" w14:textId="77777777" w:rsidR="00CA05F1" w:rsidRDefault="00CA05F1" w:rsidP="00CA05F1">
      <w:pPr>
        <w:tabs>
          <w:tab w:val="left" w:pos="284"/>
        </w:tabs>
        <w:autoSpaceDE w:val="0"/>
        <w:autoSpaceDN w:val="0"/>
        <w:adjustRightInd w:val="0"/>
        <w:jc w:val="both"/>
        <w:rPr>
          <w:rFonts w:cstheme="minorHAnsi"/>
        </w:rPr>
      </w:pPr>
      <w:r>
        <w:rPr>
          <w:rFonts w:cstheme="minorHAnsi"/>
          <w:b/>
        </w:rPr>
        <w:t xml:space="preserve">7. </w:t>
      </w:r>
      <w:r>
        <w:rPr>
          <w:rFonts w:cstheme="minorHAnsi"/>
        </w:rPr>
        <w:t xml:space="preserve">O odovzdaní a prevzatí diela vyhotovia zmluvné strany protokol. </w:t>
      </w:r>
      <w:r>
        <w:rPr>
          <w:rFonts w:cstheme="minorHAnsi"/>
          <w:b/>
        </w:rPr>
        <w:t>Protokol o odovzdaní a prevzatí diela</w:t>
      </w:r>
      <w:r>
        <w:rPr>
          <w:rFonts w:cstheme="minorHAnsi"/>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0D7224C" w14:textId="77777777" w:rsidR="00CA05F1" w:rsidRDefault="00CA05F1" w:rsidP="00CA05F1">
      <w:pPr>
        <w:tabs>
          <w:tab w:val="left" w:pos="284"/>
        </w:tabs>
        <w:autoSpaceDE w:val="0"/>
        <w:autoSpaceDN w:val="0"/>
        <w:adjustRightInd w:val="0"/>
        <w:jc w:val="both"/>
        <w:rPr>
          <w:rFonts w:cstheme="minorHAnsi"/>
        </w:rPr>
      </w:pPr>
      <w:r>
        <w:rPr>
          <w:rFonts w:cstheme="minorHAnsi"/>
          <w:b/>
        </w:rPr>
        <w:t xml:space="preserve">8. </w:t>
      </w:r>
      <w:r>
        <w:rPr>
          <w:rFonts w:cstheme="minorHAnsi"/>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084BA11E" w14:textId="5AC0035D" w:rsidR="00CA05F1" w:rsidRDefault="00CA05F1" w:rsidP="00CA05F1">
      <w:pPr>
        <w:tabs>
          <w:tab w:val="left" w:pos="284"/>
        </w:tabs>
        <w:autoSpaceDE w:val="0"/>
        <w:autoSpaceDN w:val="0"/>
        <w:adjustRightInd w:val="0"/>
        <w:jc w:val="both"/>
        <w:rPr>
          <w:rFonts w:cstheme="minorHAnsi"/>
        </w:rPr>
      </w:pPr>
      <w:r>
        <w:rPr>
          <w:rFonts w:cstheme="minorHAnsi"/>
          <w:b/>
        </w:rPr>
        <w:t xml:space="preserve">9. </w:t>
      </w:r>
      <w:r>
        <w:rPr>
          <w:rFonts w:cstheme="minorHAnsi"/>
        </w:rPr>
        <w:t xml:space="preserve">Zhotoviteľ je pri preberacom konaní povinný zabezpečiť stavenisko tak, aby objednávateľ mohol vykonané dielo riadne prevziať a užívať. Stavenisko je zhotoviteľ povinný úplne vypratať do </w:t>
      </w:r>
      <w:r w:rsidR="007E492D">
        <w:rPr>
          <w:rFonts w:cstheme="minorHAnsi"/>
        </w:rPr>
        <w:t>desať (</w:t>
      </w:r>
      <w:r>
        <w:rPr>
          <w:rFonts w:cstheme="minorHAnsi"/>
        </w:rPr>
        <w:t>10</w:t>
      </w:r>
      <w:r w:rsidR="007E492D">
        <w:rPr>
          <w:rFonts w:cstheme="minorHAnsi"/>
        </w:rPr>
        <w:t>)</w:t>
      </w:r>
      <w:r>
        <w:rPr>
          <w:rFonts w:cstheme="minorHAnsi"/>
        </w:rPr>
        <w:t xml:space="preserve"> dní odo dňa protokolárneho odovzdania diela okrem zariadení nutných na odstránenie prípadných vád a nedorobkov.</w:t>
      </w:r>
    </w:p>
    <w:p w14:paraId="5870B7C4" w14:textId="77777777" w:rsidR="00CA05F1" w:rsidRDefault="00CA05F1" w:rsidP="00CA05F1">
      <w:pPr>
        <w:tabs>
          <w:tab w:val="left" w:pos="284"/>
        </w:tabs>
        <w:autoSpaceDE w:val="0"/>
        <w:autoSpaceDN w:val="0"/>
        <w:adjustRightInd w:val="0"/>
        <w:jc w:val="both"/>
        <w:rPr>
          <w:rFonts w:cstheme="minorHAnsi"/>
        </w:rPr>
      </w:pPr>
      <w:r>
        <w:rPr>
          <w:rFonts w:cstheme="minorHAnsi"/>
          <w:b/>
        </w:rPr>
        <w:t>10.</w:t>
      </w:r>
      <w:r>
        <w:rPr>
          <w:rFonts w:cstheme="minorHAnsi"/>
        </w:rPr>
        <w:t xml:space="preserve"> Objednávateľ je oprávnený odmietnuť prevzatie diela v prípade, ak dielo nie je dodané v súlade so zmluvnými podmienkami alebo má závažné vady a nedorobky, ktoré bránia bezpečnému a plynulému užívaniu diela, a to až do ich odstránenia. </w:t>
      </w:r>
    </w:p>
    <w:p w14:paraId="7746B90F" w14:textId="38360991" w:rsidR="00CA05F1" w:rsidRPr="00252DE5" w:rsidRDefault="00CA05F1" w:rsidP="00CA05F1">
      <w:pPr>
        <w:tabs>
          <w:tab w:val="left" w:pos="284"/>
        </w:tabs>
        <w:autoSpaceDE w:val="0"/>
        <w:autoSpaceDN w:val="0"/>
        <w:adjustRightInd w:val="0"/>
        <w:jc w:val="both"/>
        <w:rPr>
          <w:rFonts w:cstheme="minorHAnsi"/>
        </w:rPr>
      </w:pPr>
      <w:r>
        <w:rPr>
          <w:rFonts w:cstheme="minorHAnsi"/>
          <w:b/>
        </w:rPr>
        <w:t>11.</w:t>
      </w:r>
      <w:r>
        <w:rPr>
          <w:rFonts w:cstheme="minorHAnsi"/>
        </w:rPr>
        <w:t xml:space="preserve">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w:t>
      </w:r>
      <w:r w:rsidRPr="00252DE5">
        <w:rPr>
          <w:rFonts w:cstheme="minorHAnsi"/>
        </w:rPr>
        <w:t>tretích osôb, ako aj za škodu na zdraví a živote osôb na stavenisku.</w:t>
      </w:r>
    </w:p>
    <w:p w14:paraId="0187D642" w14:textId="24DB1319" w:rsidR="0047779B" w:rsidRPr="00252DE5" w:rsidRDefault="0047779B" w:rsidP="0047779B">
      <w:pPr>
        <w:tabs>
          <w:tab w:val="left" w:pos="284"/>
        </w:tabs>
        <w:autoSpaceDE w:val="0"/>
        <w:autoSpaceDN w:val="0"/>
        <w:adjustRightInd w:val="0"/>
        <w:jc w:val="both"/>
        <w:rPr>
          <w:rFonts w:cstheme="minorHAnsi"/>
          <w:noProof/>
          <w:color w:val="000000" w:themeColor="text1"/>
        </w:rPr>
      </w:pPr>
      <w:r w:rsidRPr="00252DE5">
        <w:rPr>
          <w:rFonts w:cstheme="minorHAnsi"/>
          <w:b/>
          <w:bCs/>
          <w:color w:val="000000" w:themeColor="text1"/>
        </w:rPr>
        <w:t>12.</w:t>
      </w:r>
      <w:r w:rsidRPr="00252DE5">
        <w:rPr>
          <w:rFonts w:cstheme="minorHAnsi"/>
          <w:color w:val="000000" w:themeColor="text1"/>
        </w:rPr>
        <w:t xml:space="preserve"> Objednávateľ</w:t>
      </w:r>
      <w:r w:rsidRPr="00252DE5">
        <w:rPr>
          <w:rFonts w:cstheme="minorHAnsi"/>
          <w:noProof/>
          <w:color w:val="000000" w:themeColor="text1"/>
        </w:rPr>
        <w:t xml:space="preserve"> požaduje vypracovať DSRS so všetkými náležitosťami v zmysle §</w:t>
      </w:r>
      <w:r w:rsidR="003D65D0" w:rsidRPr="00252DE5">
        <w:rPr>
          <w:rFonts w:cstheme="minorHAnsi"/>
          <w:noProof/>
          <w:color w:val="000000" w:themeColor="text1"/>
        </w:rPr>
        <w:t>29</w:t>
      </w:r>
      <w:r w:rsidRPr="00252DE5">
        <w:rPr>
          <w:rFonts w:cstheme="minorHAnsi"/>
          <w:noProof/>
          <w:color w:val="000000" w:themeColor="text1"/>
        </w:rPr>
        <w:t xml:space="preserve"> vyhlášky Ministerstva </w:t>
      </w:r>
      <w:r w:rsidRPr="00252DE5">
        <w:rPr>
          <w:rFonts w:cstheme="minorHAnsi"/>
          <w:color w:val="000000" w:themeColor="text1"/>
        </w:rPr>
        <w:t>životného</w:t>
      </w:r>
      <w:r w:rsidRPr="00252DE5">
        <w:rPr>
          <w:rFonts w:cstheme="minorHAnsi"/>
          <w:noProof/>
          <w:color w:val="000000" w:themeColor="text1"/>
        </w:rPr>
        <w:t xml:space="preserve"> prostredia SR č. 453/2000 Z.z., ktorou sa vykonávajú niektoré ustanovenia stavebného zákona a v rozsahu prílohy č. 6.  Sadzobníka pre navrhovanie ponukových cien projektových prác a inžinierskych činností UNIKA.</w:t>
      </w:r>
    </w:p>
    <w:p w14:paraId="312BF06E" w14:textId="5FDDA10E" w:rsidR="00252DE5" w:rsidRDefault="00252DE5" w:rsidP="00CA05F1">
      <w:pPr>
        <w:pStyle w:val="Default"/>
        <w:jc w:val="center"/>
        <w:rPr>
          <w:rFonts w:asciiTheme="minorHAnsi" w:hAnsiTheme="minorHAnsi" w:cstheme="minorHAnsi"/>
          <w:b/>
          <w:bCs/>
          <w:color w:val="auto"/>
          <w:sz w:val="22"/>
          <w:szCs w:val="22"/>
        </w:rPr>
      </w:pPr>
    </w:p>
    <w:p w14:paraId="6A2F6601" w14:textId="77777777" w:rsidR="00252DE5" w:rsidRDefault="00252DE5" w:rsidP="00CA05F1">
      <w:pPr>
        <w:pStyle w:val="Default"/>
        <w:jc w:val="center"/>
        <w:rPr>
          <w:rFonts w:asciiTheme="minorHAnsi" w:hAnsiTheme="minorHAnsi" w:cstheme="minorHAnsi"/>
          <w:b/>
          <w:bCs/>
          <w:color w:val="auto"/>
          <w:sz w:val="22"/>
          <w:szCs w:val="22"/>
        </w:rPr>
      </w:pPr>
    </w:p>
    <w:p w14:paraId="6F367300" w14:textId="7ABC9EFB"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16E6BF43" w14:textId="74470743"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63EE9BC2" w14:textId="77777777" w:rsidR="00C83A7B" w:rsidRDefault="00C83A7B" w:rsidP="00CA05F1">
      <w:pPr>
        <w:pStyle w:val="Default"/>
        <w:jc w:val="center"/>
        <w:rPr>
          <w:rFonts w:asciiTheme="minorHAnsi" w:hAnsiTheme="minorHAnsi" w:cstheme="minorHAnsi"/>
          <w:b/>
          <w:bCs/>
          <w:color w:val="auto"/>
          <w:sz w:val="22"/>
          <w:szCs w:val="22"/>
        </w:rPr>
      </w:pPr>
    </w:p>
    <w:p w14:paraId="2D443559" w14:textId="77777777" w:rsidR="00CA05F1" w:rsidRDefault="00CA05F1" w:rsidP="00CA05F1">
      <w:pPr>
        <w:pStyle w:val="Default"/>
        <w:numPr>
          <w:ilvl w:val="0"/>
          <w:numId w:val="13"/>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2CBF602A" w14:textId="5575AE3E"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2. </w:t>
      </w: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nezodpovedá r</w:t>
      </w:r>
      <w:r>
        <w:rPr>
          <w:rStyle w:val="CharStyle48"/>
          <w:rFonts w:asciiTheme="minorHAnsi" w:hAnsiTheme="minorHAnsi" w:cstheme="minorHAnsi"/>
          <w:sz w:val="22"/>
          <w:szCs w:val="22"/>
        </w:rPr>
        <w:t xml:space="preserve">ozsahu alebo kvalite vymedzenej v tejto Zmluve, </w:t>
      </w:r>
      <w:r w:rsidR="006A0CE3">
        <w:rPr>
          <w:rStyle w:val="CharStyle48"/>
          <w:rFonts w:asciiTheme="minorHAnsi" w:hAnsiTheme="minorHAnsi" w:cstheme="minorHAnsi"/>
          <w:sz w:val="22"/>
          <w:szCs w:val="22"/>
        </w:rPr>
        <w:t xml:space="preserve">všeobecne záväzným </w:t>
      </w:r>
      <w:r>
        <w:rPr>
          <w:rStyle w:val="CharStyle48"/>
          <w:rFonts w:asciiTheme="minorHAnsi" w:hAnsiTheme="minorHAnsi" w:cstheme="minorHAnsi"/>
          <w:sz w:val="22"/>
          <w:szCs w:val="22"/>
        </w:rPr>
        <w:t>právnym predpisom</w:t>
      </w:r>
      <w:r w:rsidR="006A0CE3">
        <w:rPr>
          <w:rStyle w:val="CharStyle48"/>
          <w:rFonts w:asciiTheme="minorHAnsi" w:hAnsiTheme="minorHAnsi" w:cstheme="minorHAnsi"/>
          <w:sz w:val="22"/>
          <w:szCs w:val="22"/>
        </w:rPr>
        <w:t xml:space="preserve"> SR príp. EÚ, </w:t>
      </w:r>
      <w:r>
        <w:rPr>
          <w:rStyle w:val="CharStyle48"/>
          <w:rFonts w:asciiTheme="minorHAnsi" w:hAnsiTheme="minorHAnsi" w:cstheme="minorHAnsi"/>
          <w:sz w:val="22"/>
          <w:szCs w:val="22"/>
        </w:rPr>
        <w:t xml:space="preserve"> alebo technickým požiadavkám, technickým normám alebo je zhotovené postupom zhotoviteľa, ktorý nezodpovedá zákonným požiadavkám kladeným na dielo alebo jeho časť.  </w:t>
      </w:r>
    </w:p>
    <w:p w14:paraId="44D8F403"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 xml:space="preserve">3. </w:t>
      </w: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 Protokole o odovzdaní a prevzatí diela.</w:t>
      </w:r>
    </w:p>
    <w:p w14:paraId="5215FF3D"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w:t>
      </w: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30EDB36F"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color w:val="auto"/>
          <w:sz w:val="22"/>
          <w:szCs w:val="22"/>
        </w:rPr>
        <w:t>5.</w:t>
      </w:r>
      <w:r>
        <w:rPr>
          <w:rFonts w:asciiTheme="minorHAnsi" w:hAnsiTheme="minorHAnsi" w:cstheme="minorHAnsi"/>
          <w:color w:val="auto"/>
          <w:sz w:val="22"/>
          <w:szCs w:val="22"/>
        </w:rPr>
        <w:t xml:space="preserve"> Zhotoviteľ zodpovedá za vady, ktoré má dielo v čase jeho odovzdania objednávateľovi. Zhotoviteľ zodpovedá aj za vady diela vzniknuté po odovzdaní diela, ak boli spôsobené porušením jeho povinnosti.</w:t>
      </w:r>
    </w:p>
    <w:p w14:paraId="2A096EDC" w14:textId="5ED05915" w:rsidR="00CA05F1" w:rsidRDefault="00CA05F1" w:rsidP="00CA05F1">
      <w:pPr>
        <w:pStyle w:val="Default"/>
        <w:numPr>
          <w:ilvl w:val="0"/>
          <w:numId w:val="12"/>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Objednávateľ je povinný oznámiť vadu (ďalej len </w:t>
      </w:r>
      <w:r>
        <w:rPr>
          <w:rFonts w:asciiTheme="minorHAnsi" w:hAnsiTheme="minorHAnsi" w:cstheme="minorHAnsi"/>
          <w:b/>
          <w:bCs/>
          <w:color w:val="auto"/>
          <w:sz w:val="22"/>
          <w:szCs w:val="22"/>
        </w:rPr>
        <w:t>„</w:t>
      </w:r>
      <w:r>
        <w:rPr>
          <w:rFonts w:asciiTheme="minorHAnsi" w:hAnsiTheme="minorHAnsi" w:cstheme="minorHAnsi"/>
          <w:b/>
          <w:bCs/>
          <w:i/>
          <w:iCs/>
          <w:color w:val="auto"/>
          <w:sz w:val="22"/>
          <w:szCs w:val="22"/>
        </w:rPr>
        <w:t>reklamácia</w:t>
      </w:r>
      <w:r>
        <w:rPr>
          <w:rFonts w:asciiTheme="minorHAnsi" w:hAnsiTheme="minorHAnsi" w:cstheme="minorHAnsi"/>
          <w:b/>
          <w:bCs/>
          <w:color w:val="auto"/>
          <w:sz w:val="22"/>
          <w:szCs w:val="22"/>
        </w:rPr>
        <w:t>“</w:t>
      </w:r>
      <w:r>
        <w:rPr>
          <w:rFonts w:asciiTheme="minorHAnsi" w:hAnsiTheme="minorHAnsi" w:cstheme="minorHAnsi"/>
          <w:color w:val="auto"/>
          <w:sz w:val="22"/>
          <w:szCs w:val="22"/>
        </w:rPr>
        <w:t>) bezodkladne po jej zistení. Zhotoviteľ je povinný do troch</w:t>
      </w:r>
      <w:r w:rsidR="007E492D">
        <w:rPr>
          <w:rFonts w:asciiTheme="minorHAnsi" w:hAnsiTheme="minorHAnsi" w:cstheme="minorHAnsi"/>
          <w:color w:val="auto"/>
          <w:sz w:val="22"/>
          <w:szCs w:val="22"/>
        </w:rPr>
        <w:t xml:space="preserve"> (3)</w:t>
      </w:r>
      <w:r>
        <w:rPr>
          <w:rFonts w:asciiTheme="minorHAnsi" w:hAnsiTheme="minorHAnsi" w:cstheme="minorHAnsi"/>
          <w:color w:val="auto"/>
          <w:sz w:val="22"/>
          <w:szCs w:val="22"/>
        </w:rPr>
        <w:t xml:space="preserve"> pracovných dní odo dňa nahlásenia reklamácie podľa tohto bodu rozhodnúť o oprávnenosti, resp. neoprávnenosti reklamácie a svoje rozhodnutie bezodkladne oznámiť objednávateľovi.</w:t>
      </w:r>
    </w:p>
    <w:p w14:paraId="46EEB6FA" w14:textId="51C2CD17" w:rsidR="00CA05F1" w:rsidRDefault="00CA05F1" w:rsidP="00CA05F1">
      <w:pPr>
        <w:pStyle w:val="Default"/>
        <w:numPr>
          <w:ilvl w:val="0"/>
          <w:numId w:val="12"/>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w:t>
      </w:r>
      <w:r w:rsidR="007E492D">
        <w:rPr>
          <w:rFonts w:asciiTheme="minorHAnsi" w:hAnsiTheme="minorHAnsi" w:cstheme="minorHAnsi"/>
          <w:color w:val="auto"/>
          <w:sz w:val="22"/>
          <w:szCs w:val="22"/>
        </w:rPr>
        <w:t>desať (</w:t>
      </w:r>
      <w:r>
        <w:rPr>
          <w:rFonts w:asciiTheme="minorHAnsi" w:hAnsiTheme="minorHAnsi" w:cstheme="minorHAnsi"/>
          <w:color w:val="auto"/>
          <w:sz w:val="22"/>
          <w:szCs w:val="22"/>
        </w:rPr>
        <w:t>10</w:t>
      </w:r>
      <w:r w:rsidR="007E492D">
        <w:rPr>
          <w:rFonts w:asciiTheme="minorHAnsi" w:hAnsiTheme="minorHAnsi" w:cstheme="minorHAnsi"/>
          <w:color w:val="auto"/>
          <w:sz w:val="22"/>
          <w:szCs w:val="22"/>
        </w:rPr>
        <w:t>)</w:t>
      </w:r>
      <w:r>
        <w:rPr>
          <w:rFonts w:asciiTheme="minorHAnsi" w:hAnsiTheme="minorHAnsi" w:cstheme="minorHAnsi"/>
          <w:color w:val="auto"/>
          <w:sz w:val="22"/>
          <w:szCs w:val="22"/>
        </w:rPr>
        <w:t xml:space="preserve"> dní odo dňa oznámenia reklamácie, ak sa zmluvné strany nedohodnú inak. Iný termín odstránenia vád si zmluvné strany dohodnú písomne. </w:t>
      </w:r>
    </w:p>
    <w:p w14:paraId="4EEE727B" w14:textId="4E4CE943" w:rsidR="00CA05F1" w:rsidRDefault="00CA05F1" w:rsidP="00CA05F1">
      <w:pPr>
        <w:pStyle w:val="Default"/>
        <w:numPr>
          <w:ilvl w:val="0"/>
          <w:numId w:val="12"/>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že zhotoviteľ oznámené (reklamované) vady neodstráni v lehote podľa bodu </w:t>
      </w:r>
      <w:r w:rsidR="00207E92">
        <w:rPr>
          <w:rFonts w:asciiTheme="minorHAnsi" w:hAnsiTheme="minorHAnsi" w:cstheme="minorHAnsi"/>
          <w:color w:val="auto"/>
          <w:sz w:val="22"/>
          <w:szCs w:val="22"/>
        </w:rPr>
        <w:t>7</w:t>
      </w:r>
      <w:r>
        <w:rPr>
          <w:rFonts w:asciiTheme="minorHAnsi" w:hAnsiTheme="minorHAnsi" w:cstheme="minorHAnsi"/>
          <w:color w:val="auto"/>
          <w:sz w:val="22"/>
          <w:szCs w:val="22"/>
        </w:rPr>
        <w:t xml:space="preserve">. tohto článku napriek tomu, že ich oprávnenosť uznal, je objednávateľ oprávnený dať ich odstrániť tretej osobe na náklady zhotoviteľa. </w:t>
      </w:r>
    </w:p>
    <w:p w14:paraId="2CAAB479" w14:textId="77777777" w:rsidR="00CA05F1" w:rsidRDefault="00CA05F1" w:rsidP="00CA05F1">
      <w:pPr>
        <w:pStyle w:val="Default"/>
        <w:numPr>
          <w:ilvl w:val="0"/>
          <w:numId w:val="12"/>
        </w:numPr>
        <w:tabs>
          <w:tab w:val="left" w:pos="284"/>
        </w:tabs>
        <w:spacing w:after="240"/>
        <w:ind w:left="0" w:firstLine="0"/>
        <w:jc w:val="both"/>
        <w:rPr>
          <w:rStyle w:val="CharStyle36"/>
          <w:rFonts w:asciiTheme="minorHAnsi" w:hAnsiTheme="minorHAnsi" w:cstheme="minorHAnsi"/>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BDA4CFE" w14:textId="77777777" w:rsidR="00CA05F1" w:rsidRDefault="00CA05F1" w:rsidP="00CA05F1">
      <w:pPr>
        <w:pStyle w:val="Default"/>
        <w:numPr>
          <w:ilvl w:val="0"/>
          <w:numId w:val="12"/>
        </w:numPr>
        <w:tabs>
          <w:tab w:val="left" w:pos="284"/>
        </w:tabs>
        <w:ind w:left="0" w:firstLine="0"/>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70C8673D" w14:textId="77777777" w:rsidR="00CA05F1" w:rsidRDefault="00CA05F1" w:rsidP="00CA05F1">
      <w:pPr>
        <w:pStyle w:val="Bezriadkovania"/>
        <w:numPr>
          <w:ilvl w:val="0"/>
          <w:numId w:val="14"/>
        </w:numPr>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ak zhotovitel’ </w:t>
      </w:r>
      <w:r>
        <w:rPr>
          <w:rStyle w:val="CharStyle36"/>
          <w:rFonts w:asciiTheme="minorHAnsi" w:hAnsiTheme="minorHAnsi" w:cstheme="minorHAnsi"/>
          <w:sz w:val="22"/>
          <w:szCs w:val="22"/>
        </w:rPr>
        <w:t>ani pri vynaložení všetkej odbornej starostlivosti a úsilia nemohol zistiť ich nevhodnosť alebo</w:t>
      </w:r>
    </w:p>
    <w:p w14:paraId="532D8D7D" w14:textId="77777777" w:rsidR="00CA05F1" w:rsidRDefault="00CA05F1" w:rsidP="00CA05F1">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1599D7D8" w14:textId="77777777" w:rsidR="00CA05F1" w:rsidRDefault="00CA05F1" w:rsidP="00CA05F1">
      <w:pPr>
        <w:pStyle w:val="Bezriadkovania"/>
        <w:numPr>
          <w:ilvl w:val="0"/>
          <w:numId w:val="12"/>
        </w:numPr>
        <w:tabs>
          <w:tab w:val="left" w:pos="284"/>
          <w:tab w:val="left" w:pos="418"/>
          <w:tab w:val="left" w:pos="993"/>
        </w:tabs>
        <w:spacing w:after="240"/>
        <w:ind w:left="0" w:firstLine="0"/>
        <w:jc w:val="both"/>
        <w:rPr>
          <w:rStyle w:val="CharStyle10"/>
          <w:rFonts w:asciiTheme="minorHAnsi" w:hAnsiTheme="minorHAnsi" w:cstheme="minorHAnsi"/>
          <w:color w:val="auto"/>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Pr>
          <w:rStyle w:val="CharStyle10"/>
          <w:rFonts w:asciiTheme="minorHAnsi" w:hAnsiTheme="minorHAnsi" w:cstheme="minorHAnsi"/>
          <w:sz w:val="22"/>
          <w:szCs w:val="22"/>
        </w:rPr>
        <w:t>.</w:t>
      </w:r>
    </w:p>
    <w:p w14:paraId="49FA2E5E" w14:textId="77777777" w:rsidR="00CA05F1" w:rsidRDefault="00CA05F1" w:rsidP="00CA05F1">
      <w:pPr>
        <w:pStyle w:val="Bezriadkovania"/>
        <w:numPr>
          <w:ilvl w:val="0"/>
          <w:numId w:val="12"/>
        </w:numPr>
        <w:tabs>
          <w:tab w:val="left" w:pos="284"/>
          <w:tab w:val="left" w:pos="418"/>
          <w:tab w:val="left" w:pos="993"/>
        </w:tabs>
        <w:ind w:left="0" w:firstLine="0"/>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1DD1AF22" w14:textId="5185CD5C" w:rsidR="00CA05F1" w:rsidRDefault="00CA05F1" w:rsidP="00CA05F1">
      <w:pPr>
        <w:pStyle w:val="Default"/>
      </w:pPr>
    </w:p>
    <w:p w14:paraId="633799AF" w14:textId="670FC8A1" w:rsidR="00C83A7B" w:rsidRDefault="00C83A7B" w:rsidP="00CA05F1">
      <w:pPr>
        <w:pStyle w:val="Default"/>
      </w:pPr>
    </w:p>
    <w:p w14:paraId="10385CCF"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D4D202E" w14:textId="53DA5C95"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Zmluvné pokuty</w:t>
      </w:r>
    </w:p>
    <w:p w14:paraId="7B1EAAAC" w14:textId="77777777" w:rsidR="00C83A7B" w:rsidRDefault="00C83A7B" w:rsidP="00CA05F1">
      <w:pPr>
        <w:pStyle w:val="Default"/>
        <w:jc w:val="center"/>
        <w:rPr>
          <w:rFonts w:asciiTheme="minorHAnsi" w:hAnsiTheme="minorHAnsi" w:cstheme="minorHAnsi"/>
          <w:color w:val="auto"/>
          <w:sz w:val="22"/>
          <w:szCs w:val="22"/>
        </w:rPr>
      </w:pPr>
    </w:p>
    <w:p w14:paraId="72D85A47" w14:textId="77777777" w:rsidR="00CA05F1" w:rsidRDefault="00CA05F1" w:rsidP="00CA05F1">
      <w:pPr>
        <w:pStyle w:val="Default"/>
        <w:numPr>
          <w:ilvl w:val="0"/>
          <w:numId w:val="15"/>
        </w:numPr>
        <w:ind w:left="426" w:hanging="426"/>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0C4043"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bod 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7E0A4EE2"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6C8140BD"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v prípade nedodržania termínov postupu prác na diele podľa harmonogramu prác (v zmysle prílohy č. 2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359D909E"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plnením povinností podľa čl. VII. bod 6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každý, čo i len začatý deň porušenia/nesplnenia povinnosti; </w:t>
      </w:r>
    </w:p>
    <w:p w14:paraId="78C1BDE9"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bod 7, 8 a 10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3B9F7C8B"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bod 13 a 14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7079C5B9" w14:textId="77777777" w:rsidR="00CA05F1" w:rsidRDefault="00CA05F1" w:rsidP="00CA05F1">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bod 15 Zmluvy, vzniká objednávateľovi nárok voči zhotoviteľovi na zmluvnú pokutu vo výške </w:t>
      </w:r>
      <w:r>
        <w:rPr>
          <w:rFonts w:asciiTheme="minorHAnsi" w:hAnsiTheme="minorHAnsi" w:cstheme="minorHAnsi"/>
          <w:b/>
          <w:color w:val="auto"/>
          <w:sz w:val="22"/>
          <w:szCs w:val="22"/>
        </w:rPr>
        <w:t>0,25% z ceny diela bez DPH</w:t>
      </w:r>
      <w:r>
        <w:rPr>
          <w:rFonts w:asciiTheme="minorHAnsi" w:hAnsiTheme="minorHAnsi" w:cstheme="minorHAnsi"/>
          <w:color w:val="auto"/>
          <w:sz w:val="22"/>
          <w:szCs w:val="22"/>
        </w:rPr>
        <w:t xml:space="preserve"> za každé jednotlivé nesplnenie/porušenie povinnosti, a to aj opakovane; </w:t>
      </w:r>
    </w:p>
    <w:p w14:paraId="0AA33343"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bod 28,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1F237EE"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bod 19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34586DD8"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bod 23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 </w:t>
      </w:r>
    </w:p>
    <w:p w14:paraId="3F7ABCC7" w14:textId="3EFFF42B" w:rsidR="00CA05F1" w:rsidRPr="00252DE5"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sidRPr="00252DE5">
        <w:rPr>
          <w:rFonts w:asciiTheme="minorHAnsi" w:hAnsiTheme="minorHAnsi" w:cstheme="minorHAnsi"/>
          <w:color w:val="auto"/>
          <w:sz w:val="22"/>
          <w:szCs w:val="22"/>
        </w:rPr>
        <w:t>v prípade omeškania zhotoviteľa s predložením overenej kópie uzatvorenej platnej poistnej zmluvy/poistných zmlúv na dielo podľa čl. VII. bod 30</w:t>
      </w:r>
      <w:r w:rsidR="00252DE5" w:rsidRPr="00252DE5">
        <w:rPr>
          <w:rFonts w:asciiTheme="minorHAnsi" w:hAnsiTheme="minorHAnsi" w:cstheme="minorHAnsi"/>
          <w:color w:val="auto"/>
          <w:sz w:val="22"/>
          <w:szCs w:val="22"/>
        </w:rPr>
        <w:t>) a bod 31)</w:t>
      </w:r>
      <w:r w:rsidRPr="00252DE5">
        <w:rPr>
          <w:rFonts w:asciiTheme="minorHAnsi" w:hAnsiTheme="minorHAnsi" w:cstheme="minorHAnsi"/>
          <w:color w:val="auto"/>
          <w:sz w:val="22"/>
          <w:szCs w:val="22"/>
        </w:rPr>
        <w:t xml:space="preserve"> Zmluvy, objednávateľovi vzniká voči zhotoviteľovi nárok na zmluvnú pokutu vo výške </w:t>
      </w:r>
      <w:r w:rsidRPr="00252DE5">
        <w:rPr>
          <w:rFonts w:asciiTheme="minorHAnsi" w:hAnsiTheme="minorHAnsi" w:cstheme="minorHAnsi"/>
          <w:b/>
          <w:color w:val="auto"/>
          <w:sz w:val="22"/>
          <w:szCs w:val="22"/>
        </w:rPr>
        <w:t>0,05% z ceny diela bez DPH</w:t>
      </w:r>
      <w:r w:rsidRPr="00252DE5">
        <w:rPr>
          <w:rFonts w:asciiTheme="minorHAnsi" w:hAnsiTheme="minorHAnsi" w:cstheme="minorHAnsi"/>
          <w:color w:val="auto"/>
          <w:sz w:val="22"/>
          <w:szCs w:val="22"/>
        </w:rPr>
        <w:t xml:space="preserve"> za každý, čo i len začatý deň porušenia/nesplnenia povinnosti, a to aj opakovane;</w:t>
      </w:r>
    </w:p>
    <w:p w14:paraId="62A8F8CE"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VIII.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075DE0DD"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XIII.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37883296"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bod 1.2.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7F097616"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IX. bod 5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290422C7"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1EB6FEA4"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w:t>
      </w:r>
      <w:r>
        <w:rPr>
          <w:rFonts w:asciiTheme="minorHAnsi" w:hAnsiTheme="minorHAnsi" w:cstheme="minorHAnsi"/>
          <w:color w:val="auto"/>
          <w:sz w:val="22"/>
          <w:szCs w:val="22"/>
        </w:rPr>
        <w:lastRenderedPageBreak/>
        <w:t xml:space="preserve">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D53A4F4"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IX. bod 9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3CEC1A81" w14:textId="77777777" w:rsidR="00CA05F1" w:rsidRDefault="00CA05F1" w:rsidP="00CA05F1">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48C19610" w14:textId="77777777" w:rsidR="00CA05F1" w:rsidRDefault="00CA05F1" w:rsidP="00CA05F1">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5A6BD6D" w14:textId="77777777" w:rsidR="00CA05F1" w:rsidRDefault="00CA05F1" w:rsidP="00CA05F1">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8BDE1BB" w14:textId="77777777" w:rsidR="00CA05F1" w:rsidRDefault="00CA05F1" w:rsidP="00CA05F1">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17898253" w14:textId="43D1E716" w:rsidR="00CA05F1" w:rsidRDefault="00CA05F1" w:rsidP="00CA05F1">
      <w:pPr>
        <w:pStyle w:val="Default"/>
        <w:rPr>
          <w:rFonts w:asciiTheme="minorHAnsi" w:hAnsiTheme="minorHAnsi" w:cstheme="minorHAnsi"/>
          <w:color w:val="auto"/>
          <w:sz w:val="22"/>
          <w:szCs w:val="22"/>
        </w:rPr>
      </w:pPr>
    </w:p>
    <w:p w14:paraId="669B0CDC" w14:textId="77777777" w:rsidR="00C83A7B" w:rsidRDefault="00C83A7B" w:rsidP="00CA05F1">
      <w:pPr>
        <w:pStyle w:val="Default"/>
        <w:rPr>
          <w:rFonts w:asciiTheme="minorHAnsi" w:hAnsiTheme="minorHAnsi" w:cstheme="minorHAnsi"/>
          <w:color w:val="auto"/>
          <w:sz w:val="22"/>
          <w:szCs w:val="22"/>
        </w:rPr>
      </w:pPr>
    </w:p>
    <w:p w14:paraId="11597742"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3040CEEF" w14:textId="7D51AB51"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Osobitné ustanovenia</w:t>
      </w:r>
    </w:p>
    <w:p w14:paraId="4126458D" w14:textId="77777777" w:rsidR="00C83A7B" w:rsidRDefault="00C83A7B" w:rsidP="00CA05F1">
      <w:pPr>
        <w:pStyle w:val="Default"/>
        <w:jc w:val="center"/>
        <w:rPr>
          <w:rFonts w:asciiTheme="minorHAnsi" w:hAnsiTheme="minorHAnsi" w:cstheme="minorHAnsi"/>
          <w:color w:val="auto"/>
          <w:sz w:val="22"/>
          <w:szCs w:val="22"/>
        </w:rPr>
      </w:pPr>
    </w:p>
    <w:p w14:paraId="414F63E4" w14:textId="77777777" w:rsidR="00CA05F1" w:rsidRDefault="00CA05F1" w:rsidP="00CA05F1">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 </w:t>
      </w:r>
      <w:r>
        <w:rPr>
          <w:rFonts w:asciiTheme="minorHAnsi" w:hAnsiTheme="minorHAnsi" w:cstheme="minorHAnsi"/>
          <w:color w:val="auto"/>
          <w:sz w:val="22"/>
          <w:szCs w:val="22"/>
        </w:rPr>
        <w:t xml:space="preserve">Táto Zmluva zaniká : </w:t>
      </w:r>
    </w:p>
    <w:p w14:paraId="1DB7FD18" w14:textId="77777777" w:rsidR="00CA05F1" w:rsidRDefault="00CA05F1" w:rsidP="00CA05F1">
      <w:pPr>
        <w:pStyle w:val="Default"/>
        <w:spacing w:after="27"/>
        <w:ind w:firstLine="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1.1. </w:t>
      </w:r>
      <w:r>
        <w:rPr>
          <w:rFonts w:asciiTheme="minorHAnsi" w:hAnsiTheme="minorHAnsi" w:cstheme="minorHAnsi"/>
          <w:color w:val="auto"/>
          <w:sz w:val="22"/>
          <w:szCs w:val="22"/>
        </w:rPr>
        <w:t xml:space="preserve">ak nenadobudne účinnosť v súlade s článkom XVI. bod 1. tejto Zmluvy ani do 24 mesiacov od nadobudnutia jej platnosti, </w:t>
      </w:r>
    </w:p>
    <w:p w14:paraId="36753E56" w14:textId="77777777" w:rsidR="00CA05F1" w:rsidRDefault="00CA05F1" w:rsidP="00CA05F1">
      <w:pPr>
        <w:pStyle w:val="Default"/>
        <w:spacing w:after="27"/>
        <w:ind w:left="709" w:hanging="425"/>
        <w:jc w:val="both"/>
        <w:rPr>
          <w:rFonts w:asciiTheme="minorHAnsi" w:hAnsiTheme="minorHAnsi" w:cstheme="minorHAnsi"/>
          <w:color w:val="auto"/>
          <w:sz w:val="22"/>
          <w:szCs w:val="22"/>
        </w:rPr>
      </w:pPr>
      <w:r>
        <w:rPr>
          <w:rFonts w:asciiTheme="minorHAnsi" w:hAnsiTheme="minorHAnsi" w:cstheme="minorHAnsi"/>
          <w:b/>
          <w:bCs/>
          <w:sz w:val="22"/>
          <w:szCs w:val="22"/>
        </w:rPr>
        <w:t xml:space="preserve">1.2. </w:t>
      </w:r>
      <w:r>
        <w:rPr>
          <w:rFonts w:asciiTheme="minorHAnsi" w:hAnsiTheme="minorHAnsi" w:cstheme="minorHAnsi"/>
          <w:sz w:val="22"/>
          <w:szCs w:val="22"/>
        </w:rPr>
        <w:t xml:space="preserve">riadnym splnením všetkých práv a povinnosti zmluvných strán vyplývajúcich z tejto Zmluvy, </w:t>
      </w:r>
    </w:p>
    <w:p w14:paraId="4AE5410F" w14:textId="77777777" w:rsidR="00CA05F1" w:rsidRDefault="00CA05F1" w:rsidP="00CA05F1">
      <w:pPr>
        <w:pStyle w:val="Default"/>
        <w:spacing w:after="27"/>
        <w:ind w:firstLine="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1.3. </w:t>
      </w:r>
      <w:r>
        <w:rPr>
          <w:rFonts w:asciiTheme="minorHAnsi" w:hAnsiTheme="minorHAnsi" w:cstheme="minorHAnsi"/>
          <w:color w:val="auto"/>
          <w:sz w:val="22"/>
          <w:szCs w:val="22"/>
        </w:rPr>
        <w:t xml:space="preserve">písomnou dohodou zmluvných strán, a to ku dňu uvedenému v dohode, </w:t>
      </w:r>
    </w:p>
    <w:p w14:paraId="57FDB1CB" w14:textId="77777777" w:rsidR="00CA05F1" w:rsidRDefault="00CA05F1" w:rsidP="00CA05F1">
      <w:pPr>
        <w:pStyle w:val="Default"/>
        <w:numPr>
          <w:ilvl w:val="1"/>
          <w:numId w:val="13"/>
        </w:numPr>
        <w:ind w:hanging="436"/>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3A9A8E51" w14:textId="77777777" w:rsidR="00CA05F1" w:rsidRDefault="00CA05F1" w:rsidP="00CA05F1">
      <w:pPr>
        <w:pStyle w:val="Odsekzoznamu"/>
        <w:numPr>
          <w:ilvl w:val="2"/>
          <w:numId w:val="13"/>
        </w:numPr>
        <w:tabs>
          <w:tab w:val="left" w:pos="1276"/>
        </w:tabs>
        <w:ind w:left="993" w:hanging="284"/>
        <w:jc w:val="both"/>
        <w:rPr>
          <w:rFonts w:asciiTheme="minorHAnsi" w:hAnsiTheme="minorHAnsi" w:cstheme="minorHAnsi"/>
        </w:rPr>
      </w:pPr>
      <w:r>
        <w:rPr>
          <w:rFonts w:asciiTheme="minorHAnsi" w:hAnsiTheme="minorHAnsi" w:cstheme="minorHAnsi"/>
        </w:rPr>
        <w:t>zhotoviteľ bez riadneho dôvodu odmietne prevziať stavenisko,</w:t>
      </w:r>
    </w:p>
    <w:p w14:paraId="56527D89"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včas nesplní akúkoľvek povinnosť, bez splnenia ktorej nie je možné začať zhotovovať dielo,</w:t>
      </w:r>
    </w:p>
    <w:p w14:paraId="35A6CEE1"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nezačne s realizáciou stavebných prác na diele v lehote uvedenej v čl. IV. bod 1.1. tejto Zmluvy,</w:t>
      </w:r>
    </w:p>
    <w:p w14:paraId="5B5B6CF9" w14:textId="6900CA5A"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 xml:space="preserve">zhotoviteľ z dôvodov spočívajúcich na jeho strane je v omeškaní s plnením ktoréhokoľvek postupového termínu realizácie diela uvedeného v harmonograme prác (príloha č. 2 tejto Zmluvy) o viac ako </w:t>
      </w:r>
      <w:r w:rsidR="007E492D">
        <w:rPr>
          <w:rFonts w:asciiTheme="minorHAnsi" w:hAnsiTheme="minorHAnsi" w:cstheme="minorHAnsi"/>
        </w:rPr>
        <w:t>sedem (</w:t>
      </w:r>
      <w:r>
        <w:rPr>
          <w:rFonts w:asciiTheme="minorHAnsi" w:hAnsiTheme="minorHAnsi" w:cstheme="minorHAnsi"/>
        </w:rPr>
        <w:t>7</w:t>
      </w:r>
      <w:r w:rsidR="007E492D">
        <w:rPr>
          <w:rFonts w:asciiTheme="minorHAnsi" w:hAnsiTheme="minorHAnsi" w:cstheme="minorHAnsi"/>
        </w:rPr>
        <w:t>)</w:t>
      </w:r>
      <w:r>
        <w:rPr>
          <w:rFonts w:asciiTheme="minorHAnsi" w:hAnsiTheme="minorHAnsi" w:cstheme="minorHAnsi"/>
        </w:rPr>
        <w:t xml:space="preserve"> kalendárnych dní,</w:t>
      </w:r>
    </w:p>
    <w:p w14:paraId="5D706120"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3B4AEC35"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neplní kvalitatívno - technické parametre a/alebo podmienky zhotovovania diela určené dokumentáciou, slovenskými technickými normami, európskymi normami, všeobecne záväznými právnymi predpismi Slovenskej republiky a touto Zmluvou,</w:t>
      </w:r>
    </w:p>
    <w:p w14:paraId="44547017" w14:textId="40421492"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je v omeškaní s riadnym vykonaním a odovzdaním diela o viac ako</w:t>
      </w:r>
      <w:r w:rsidR="007E492D">
        <w:rPr>
          <w:rFonts w:asciiTheme="minorHAnsi" w:hAnsiTheme="minorHAnsi" w:cstheme="minorHAnsi"/>
        </w:rPr>
        <w:t xml:space="preserve"> desať</w:t>
      </w:r>
      <w:r>
        <w:rPr>
          <w:rFonts w:asciiTheme="minorHAnsi" w:hAnsiTheme="minorHAnsi" w:cstheme="minorHAnsi"/>
        </w:rPr>
        <w:t> </w:t>
      </w:r>
      <w:r w:rsidR="007E492D">
        <w:rPr>
          <w:rFonts w:asciiTheme="minorHAnsi" w:hAnsiTheme="minorHAnsi" w:cstheme="minorHAnsi"/>
        </w:rPr>
        <w:t>(</w:t>
      </w:r>
      <w:r>
        <w:rPr>
          <w:rFonts w:asciiTheme="minorHAnsi" w:hAnsiTheme="minorHAnsi" w:cstheme="minorHAnsi"/>
        </w:rPr>
        <w:t>10</w:t>
      </w:r>
      <w:r w:rsidR="007E492D">
        <w:rPr>
          <w:rFonts w:asciiTheme="minorHAnsi" w:hAnsiTheme="minorHAnsi" w:cstheme="minorHAnsi"/>
        </w:rPr>
        <w:t>)</w:t>
      </w:r>
      <w:r>
        <w:rPr>
          <w:rFonts w:asciiTheme="minorHAnsi" w:hAnsiTheme="minorHAnsi" w:cstheme="minorHAnsi"/>
        </w:rPr>
        <w:t xml:space="preserve"> kalendárnych dní, </w:t>
      </w:r>
    </w:p>
    <w:p w14:paraId="765CFD17"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lastRenderedPageBreak/>
        <w:t xml:space="preserve">zhotoviteľ aj napriek písomnému upozorneniu objednávateľa, resp. oprávnenej osoby objednávateľa (zápis v stavebnom denníku na vadné plnenie zhotoviteľa) pokračuje vo vadnom plnení/zhotovovaní diela, </w:t>
      </w:r>
    </w:p>
    <w:p w14:paraId="68665A48" w14:textId="77777777" w:rsidR="00CA05F1" w:rsidRDefault="00CA05F1" w:rsidP="00CA05F1">
      <w:pPr>
        <w:pStyle w:val="Odsekzoznamu"/>
        <w:numPr>
          <w:ilvl w:val="2"/>
          <w:numId w:val="13"/>
        </w:numPr>
        <w:tabs>
          <w:tab w:val="left" w:pos="1276"/>
        </w:tabs>
        <w:ind w:left="1276" w:hanging="567"/>
        <w:jc w:val="both"/>
        <w:rPr>
          <w:rFonts w:asciiTheme="minorHAnsi" w:hAnsiTheme="minorHAnsi" w:cstheme="minorHAnsi"/>
        </w:rPr>
      </w:pPr>
      <w:r>
        <w:rPr>
          <w:rFonts w:asciiTheme="minorHAnsi" w:hAnsiTheme="minorHAnsi" w:cstheme="minorHAnsi"/>
        </w:rPr>
        <w:t>zhotoviteľ aj napriek upozorneniu objednávateľa, resp. oprávnenej osoby objednávateľa v primeranej lehote určenej na odstránenie vady diela, vadu diela neodstránil,</w:t>
      </w:r>
    </w:p>
    <w:p w14:paraId="39A270F8" w14:textId="77777777" w:rsidR="00CA05F1" w:rsidRDefault="00CA05F1" w:rsidP="00CA05F1">
      <w:pPr>
        <w:pStyle w:val="Odsekzoznamu"/>
        <w:numPr>
          <w:ilvl w:val="2"/>
          <w:numId w:val="13"/>
        </w:numPr>
        <w:tabs>
          <w:tab w:val="left" w:pos="1276"/>
        </w:tabs>
        <w:ind w:left="993" w:hanging="284"/>
        <w:jc w:val="both"/>
        <w:rPr>
          <w:rFonts w:asciiTheme="minorHAnsi" w:hAnsiTheme="minorHAnsi" w:cstheme="minorHAnsi"/>
        </w:rPr>
      </w:pPr>
      <w:r>
        <w:rPr>
          <w:rFonts w:asciiTheme="minorHAnsi" w:hAnsiTheme="minorHAnsi" w:cstheme="minorHAnsi"/>
        </w:rPr>
        <w:t>objednávateľom oznámená vada diela je neodstrániteľná,</w:t>
      </w:r>
    </w:p>
    <w:p w14:paraId="27D4BAC1" w14:textId="77777777" w:rsidR="00CA05F1" w:rsidRDefault="00CA05F1" w:rsidP="00CA05F1">
      <w:pPr>
        <w:pStyle w:val="Odsekzoznamu"/>
        <w:numPr>
          <w:ilvl w:val="2"/>
          <w:numId w:val="13"/>
        </w:numPr>
        <w:tabs>
          <w:tab w:val="left" w:pos="1276"/>
        </w:tabs>
        <w:ind w:left="1418" w:hanging="709"/>
        <w:jc w:val="both"/>
        <w:rPr>
          <w:rFonts w:asciiTheme="minorHAnsi" w:hAnsiTheme="minorHAnsi" w:cstheme="minorHAnsi"/>
        </w:rPr>
      </w:pPr>
      <w:r>
        <w:rPr>
          <w:rFonts w:asciiTheme="minorHAnsi" w:hAnsiTheme="minorHAnsi" w:cstheme="minorHAnsi"/>
        </w:rPr>
        <w:t xml:space="preserve">zhotoviteľ opakovane nesplní alebo poruší zákonné alebo zmluvné povinnosti pri vedení stavebného denníka (opakovaným nesplnením/porušením sa rozumie nesplnenie/porušenie min. 2 a viackrát), </w:t>
      </w:r>
    </w:p>
    <w:p w14:paraId="270D3DBB" w14:textId="77777777" w:rsidR="00CA05F1" w:rsidRDefault="00CA05F1" w:rsidP="00CA05F1">
      <w:pPr>
        <w:pStyle w:val="Odsekzoznamu"/>
        <w:numPr>
          <w:ilvl w:val="2"/>
          <w:numId w:val="13"/>
        </w:numPr>
        <w:tabs>
          <w:tab w:val="left" w:pos="1276"/>
        </w:tabs>
        <w:ind w:left="993" w:hanging="284"/>
        <w:jc w:val="both"/>
        <w:rPr>
          <w:rFonts w:asciiTheme="minorHAnsi" w:hAnsiTheme="minorHAnsi" w:cstheme="minorHAnsi"/>
        </w:rPr>
      </w:pPr>
      <w:r>
        <w:rPr>
          <w:rFonts w:asciiTheme="minorHAnsi" w:hAnsiTheme="minorHAnsi" w:cstheme="minorHAnsi"/>
        </w:rPr>
        <w:t>zhotoviteľ nesplní/poruší povinnosť/povinnosti stanovené v článku XIII. Zmluvy,</w:t>
      </w:r>
    </w:p>
    <w:p w14:paraId="4205EA94"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zhotoviteľ opakovane nesplní/poruší povinnosť ustanovenú v článku VII. bod 12 (opakovaným nesplnením/porušením sa rozumie nesplnenie/porušenie min. 2 a viackrát),</w:t>
      </w:r>
    </w:p>
    <w:p w14:paraId="7804F9B7"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zhotoviteľ akýmkovek spôsobom koná proti zásadám spravodlivých obchodných vzťahov, porušuje zákaz nekalej súťaže, koná proti pravidlám hospodárskej súťaže alebo ak jeho činnosť kazí dobré meno a primerané záujmy objednávateľa,</w:t>
      </w:r>
    </w:p>
    <w:p w14:paraId="71ECEC65"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2935D5E7" w14:textId="77777777" w:rsidR="00CA05F1" w:rsidRDefault="00CA05F1" w:rsidP="00CA05F1">
      <w:pPr>
        <w:pStyle w:val="Odsekzoznamu"/>
        <w:numPr>
          <w:ilvl w:val="2"/>
          <w:numId w:val="13"/>
        </w:numPr>
        <w:ind w:left="1418" w:hanging="709"/>
        <w:jc w:val="both"/>
        <w:rPr>
          <w:rFonts w:asciiTheme="minorHAnsi" w:hAnsiTheme="minorHAnsi" w:cstheme="minorHAnsi"/>
        </w:rPr>
      </w:pPr>
      <w:r>
        <w:rPr>
          <w:rFonts w:asciiTheme="minorHAnsi" w:hAnsiTheme="minorHAnsi" w:cstheme="minorHAnsi"/>
        </w:rPr>
        <w:t>ak ktorékoľvek vyhlásenie/prehlásenie zhotoviteľa uvedené v tejto Zmluve bude nepravdivé ku dňu uzatvorenia Zmluvy alebo sa takým stane počas realizácie diela.</w:t>
      </w:r>
    </w:p>
    <w:p w14:paraId="115BD876" w14:textId="7A0A28C6" w:rsidR="00CA05F1" w:rsidRDefault="00CA05F1" w:rsidP="00CA05F1">
      <w:pPr>
        <w:ind w:left="284"/>
        <w:jc w:val="both"/>
        <w:rPr>
          <w:rFonts w:cstheme="minorHAnsi"/>
        </w:rPr>
      </w:pPr>
      <w:r>
        <w:rPr>
          <w:rFonts w:cstheme="minorHAnsi"/>
          <w:b/>
        </w:rPr>
        <w:t>1.5.</w:t>
      </w:r>
      <w:r>
        <w:rPr>
          <w:rFonts w:cstheme="minorHAnsi"/>
        </w:rPr>
        <w:t xml:space="preserve"> jednostranným odstúpením od Zmluvy zo strany zhotoviteľa, ak objednávateľ poruší Zmluvu podstatným spôsobom. Za podstatné porušenie tejto Zmluvy zo strany objednávateľa je omeškanie objednávateľa s úhradou faktúry o viac ako </w:t>
      </w:r>
      <w:r w:rsidR="007E492D">
        <w:rPr>
          <w:rFonts w:cstheme="minorHAnsi"/>
        </w:rPr>
        <w:t>šesťdesiat (</w:t>
      </w:r>
      <w:r>
        <w:rPr>
          <w:rFonts w:cstheme="minorHAnsi"/>
        </w:rPr>
        <w:t>60</w:t>
      </w:r>
      <w:r w:rsidR="007E492D">
        <w:rPr>
          <w:rFonts w:cstheme="minorHAnsi"/>
        </w:rPr>
        <w:t>)</w:t>
      </w:r>
      <w:r>
        <w:rPr>
          <w:rFonts w:cstheme="minorHAnsi"/>
        </w:rPr>
        <w:t xml:space="preserve"> dní, okrem prípadu uvedeného v čl. VI. bod 14 tejto Zmluvy.</w:t>
      </w:r>
    </w:p>
    <w:p w14:paraId="0B8BDCAB"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F9D4FA3"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2104C695"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4F42F59B"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56D50CFB" w14:textId="77777777" w:rsidR="00CA05F1" w:rsidRDefault="00CA05F1" w:rsidP="00CA05F1">
      <w:pPr>
        <w:pStyle w:val="Odsekzoznamu"/>
        <w:widowControl w:val="0"/>
        <w:tabs>
          <w:tab w:val="left" w:pos="284"/>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70DF3E0" w14:textId="28E1FCCF" w:rsidR="00C83A7B" w:rsidRDefault="00C83A7B" w:rsidP="00CA05F1">
      <w:pPr>
        <w:pStyle w:val="Default"/>
        <w:jc w:val="center"/>
        <w:rPr>
          <w:rFonts w:asciiTheme="minorHAnsi" w:hAnsiTheme="minorHAnsi" w:cstheme="minorHAnsi"/>
          <w:b/>
          <w:color w:val="auto"/>
          <w:sz w:val="22"/>
          <w:szCs w:val="22"/>
        </w:rPr>
      </w:pPr>
    </w:p>
    <w:p w14:paraId="00AC552A" w14:textId="6E4BD611" w:rsidR="00F64E51" w:rsidRDefault="00F64E51" w:rsidP="00CA05F1">
      <w:pPr>
        <w:pStyle w:val="Default"/>
        <w:jc w:val="center"/>
        <w:rPr>
          <w:rFonts w:asciiTheme="minorHAnsi" w:hAnsiTheme="minorHAnsi" w:cstheme="minorHAnsi"/>
          <w:b/>
          <w:color w:val="auto"/>
          <w:sz w:val="22"/>
          <w:szCs w:val="22"/>
        </w:rPr>
      </w:pPr>
    </w:p>
    <w:p w14:paraId="6E6031A7" w14:textId="7B5DB333" w:rsidR="00F64E51" w:rsidRDefault="00F64E51" w:rsidP="00CA05F1">
      <w:pPr>
        <w:pStyle w:val="Default"/>
        <w:jc w:val="center"/>
        <w:rPr>
          <w:rFonts w:asciiTheme="minorHAnsi" w:hAnsiTheme="minorHAnsi" w:cstheme="minorHAnsi"/>
          <w:b/>
          <w:color w:val="auto"/>
          <w:sz w:val="22"/>
          <w:szCs w:val="22"/>
        </w:rPr>
      </w:pPr>
    </w:p>
    <w:p w14:paraId="54B09C25" w14:textId="77777777" w:rsidR="00F64E51" w:rsidRDefault="00F64E51" w:rsidP="00CA05F1">
      <w:pPr>
        <w:pStyle w:val="Default"/>
        <w:jc w:val="center"/>
        <w:rPr>
          <w:rFonts w:asciiTheme="minorHAnsi" w:hAnsiTheme="minorHAnsi" w:cstheme="minorHAnsi"/>
          <w:b/>
          <w:color w:val="auto"/>
          <w:sz w:val="22"/>
          <w:szCs w:val="22"/>
        </w:rPr>
      </w:pPr>
    </w:p>
    <w:p w14:paraId="4FB02F3D" w14:textId="3339AF7C" w:rsidR="00CA05F1" w:rsidRDefault="00CA05F1" w:rsidP="00CA05F1">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lastRenderedPageBreak/>
        <w:t>Čl. XIII.</w:t>
      </w:r>
    </w:p>
    <w:p w14:paraId="7B112CCA" w14:textId="1C1B7CF5" w:rsidR="00815982" w:rsidRDefault="00815982" w:rsidP="00815982">
      <w:pPr>
        <w:pStyle w:val="Default"/>
        <w:jc w:val="center"/>
        <w:rPr>
          <w:rFonts w:asciiTheme="minorHAnsi" w:hAnsiTheme="minorHAnsi" w:cstheme="minorHAnsi"/>
          <w:b/>
          <w:color w:val="auto"/>
          <w:sz w:val="22"/>
          <w:szCs w:val="22"/>
        </w:rPr>
      </w:pPr>
      <w:r w:rsidRPr="00C415F1">
        <w:rPr>
          <w:rFonts w:asciiTheme="minorHAnsi" w:hAnsiTheme="minorHAnsi" w:cstheme="minorHAnsi"/>
          <w:b/>
          <w:color w:val="auto"/>
          <w:sz w:val="22"/>
          <w:szCs w:val="22"/>
        </w:rPr>
        <w:t>Banková záruka/Poistenie záruky/Zmluvná (realizačná a garančná) zábezpeka</w:t>
      </w:r>
    </w:p>
    <w:p w14:paraId="65957F18" w14:textId="77777777" w:rsidR="00C83A7B" w:rsidRPr="009E4EDC" w:rsidRDefault="00C83A7B" w:rsidP="00815982">
      <w:pPr>
        <w:pStyle w:val="Default"/>
        <w:jc w:val="center"/>
        <w:rPr>
          <w:rFonts w:asciiTheme="minorHAnsi" w:hAnsiTheme="minorHAnsi" w:cstheme="minorHAnsi"/>
          <w:b/>
          <w:color w:val="auto"/>
          <w:sz w:val="22"/>
          <w:szCs w:val="22"/>
        </w:rPr>
      </w:pPr>
    </w:p>
    <w:p w14:paraId="5CF0440E" w14:textId="77777777" w:rsidR="00815982" w:rsidRPr="00C415F1"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Zhotoviteľ je povinný najneskôr ku dňu uzatvorenia (podpisu) Zmluvy odovzdať objednávateľovi Bankovú záruku/Poistenie záruky za riadne vykonanie diela podľa podmienok tejto Zmluvy (</w:t>
      </w:r>
      <w:r w:rsidRPr="00C415F1">
        <w:rPr>
          <w:rFonts w:asciiTheme="minorHAnsi" w:hAnsiTheme="minorHAnsi" w:cstheme="minorHAnsi"/>
          <w:b/>
          <w:bCs/>
          <w:color w:val="auto"/>
          <w:sz w:val="22"/>
          <w:szCs w:val="22"/>
          <w:lang w:eastAsia="cs-CZ"/>
        </w:rPr>
        <w:t>výkonová banková záruka</w:t>
      </w:r>
      <w:r w:rsidRPr="00C415F1">
        <w:rPr>
          <w:rFonts w:asciiTheme="minorHAnsi" w:hAnsiTheme="minorHAnsi" w:cstheme="minorHAnsi"/>
          <w:color w:val="auto"/>
          <w:sz w:val="22"/>
          <w:szCs w:val="22"/>
          <w:lang w:eastAsia="cs-CZ"/>
        </w:rPr>
        <w:t xml:space="preserve">) na zabezpečenie riadneho plnenia/splnenia diela, a to pre prípad, že zhotoviteľ nebude plniť svoje povinnosti podľa tejto Zmluvy a objednávateľovi voči nemu vznikne nárok a/alebo pohľadávka (ďalej len „banková záruka/poistenie záruky“). </w:t>
      </w:r>
    </w:p>
    <w:p w14:paraId="086FC4E6" w14:textId="77777777" w:rsidR="00815982" w:rsidRPr="00C415F1"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lang w:eastAsia="cs-CZ"/>
        </w:rPr>
      </w:pPr>
      <w:r w:rsidRPr="00C415F1">
        <w:rPr>
          <w:rFonts w:asciiTheme="minorHAnsi" w:hAnsiTheme="minorHAnsi" w:cstheme="minorHAnsi"/>
          <w:color w:val="auto"/>
          <w:sz w:val="22"/>
          <w:szCs w:val="22"/>
          <w:lang w:eastAsia="cs-CZ"/>
        </w:rPr>
        <w:t>Banková záruka/Poistenie záruky bude vystavená/é v prospech objednávateľa „bez výhrad“ a bude vystavená/é bankou podľa zákona č. 483/2001 Z. z. o bankách v platnom znení, alebo poisťovňou podľa zákona č. 39/2015 Z. z. o poisťovníctve v platnom znení a o zmene a doplnení niektorých zákonov v znení neskorších predpisov</w:t>
      </w:r>
    </w:p>
    <w:p w14:paraId="42E1700A" w14:textId="75475D42" w:rsidR="00815982" w:rsidRPr="002F09E8"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rPr>
      </w:pPr>
      <w:r w:rsidRPr="002F09E8">
        <w:rPr>
          <w:rFonts w:asciiTheme="minorHAnsi" w:hAnsiTheme="minorHAnsi" w:cstheme="minorHAnsi"/>
          <w:color w:val="auto"/>
          <w:sz w:val="22"/>
          <w:szCs w:val="22"/>
          <w:lang w:eastAsia="cs-CZ"/>
        </w:rPr>
        <w:t xml:space="preserve">Banková záruka /Poistenie záruky obsahuje záväzok, že v lehote pätnásť (15) dní po doručení písomnej žiadosti objednávateľa na zaplatenie, zaplatí banka/poisťovňa akúkoľvek sumu až do výšky </w:t>
      </w:r>
      <w:r w:rsidR="002F09E8">
        <w:rPr>
          <w:rFonts w:asciiTheme="minorHAnsi" w:hAnsiTheme="minorHAnsi" w:cstheme="minorHAnsi"/>
          <w:color w:val="auto"/>
          <w:sz w:val="22"/>
          <w:szCs w:val="22"/>
          <w:lang w:eastAsia="cs-CZ"/>
        </w:rPr>
        <w:t>10</w:t>
      </w:r>
      <w:r w:rsidRPr="002F09E8">
        <w:rPr>
          <w:rFonts w:asciiTheme="minorHAnsi" w:hAnsiTheme="minorHAnsi" w:cstheme="minorHAnsi"/>
          <w:color w:val="auto"/>
          <w:sz w:val="22"/>
          <w:szCs w:val="22"/>
          <w:lang w:eastAsia="cs-CZ"/>
        </w:rPr>
        <w:t xml:space="preserve"> % z ceny diela bez DPH, ak</w:t>
      </w:r>
      <w:r w:rsidRPr="002F09E8">
        <w:rPr>
          <w:rFonts w:asciiTheme="minorHAnsi" w:hAnsiTheme="minorHAnsi" w:cstheme="minorHAnsi"/>
          <w:color w:val="242424"/>
          <w:sz w:val="22"/>
          <w:szCs w:val="22"/>
          <w:shd w:val="clear" w:color="auto" w:fill="FFFFFF"/>
        </w:rPr>
        <w:t xml:space="preserve"> nárok na jej vyplatenie vznikol v súvislosti s realizáciou diela v období od okamihu prevzatia staveniska zhotoviteľom až do odovzdania celého diela objednávateľovi.</w:t>
      </w:r>
      <w:r w:rsidRPr="002F09E8">
        <w:rPr>
          <w:rFonts w:asciiTheme="minorHAnsi" w:hAnsiTheme="minorHAnsi" w:cstheme="minorHAnsi"/>
          <w:color w:val="auto"/>
          <w:sz w:val="22"/>
          <w:szCs w:val="22"/>
        </w:rPr>
        <w:t xml:space="preserve"> </w:t>
      </w:r>
      <w:r w:rsidRPr="002F09E8">
        <w:rPr>
          <w:rFonts w:asciiTheme="minorHAnsi" w:hAnsiTheme="minorHAnsi" w:cstheme="minorHAnsi"/>
          <w:color w:val="auto"/>
          <w:sz w:val="22"/>
          <w:szCs w:val="22"/>
          <w:lang w:eastAsia="cs-CZ"/>
        </w:rPr>
        <w:t xml:space="preserve"> </w:t>
      </w:r>
    </w:p>
    <w:p w14:paraId="5D940A38" w14:textId="77777777" w:rsidR="00815982" w:rsidRPr="00C415F1" w:rsidRDefault="00815982" w:rsidP="00815982">
      <w:pPr>
        <w:pStyle w:val="Bezriadkovania"/>
        <w:numPr>
          <w:ilvl w:val="0"/>
          <w:numId w:val="22"/>
        </w:numPr>
        <w:tabs>
          <w:tab w:val="left" w:pos="426"/>
        </w:tabs>
        <w:spacing w:after="240"/>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Objednávateľ je oprávnený použiť Bankovú záruku/Poistenie záruky alebo jej časť v prípade, ak zhotoviteľ:</w:t>
      </w:r>
    </w:p>
    <w:p w14:paraId="1358F757" w14:textId="77777777" w:rsidR="00815982" w:rsidRPr="00C415F1" w:rsidRDefault="00815982" w:rsidP="00815982">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 poruší/nesplní niektorú svoju zmluvnú povinnosť vyplývajúcu z tejto Zmluvy, </w:t>
      </w:r>
    </w:p>
    <w:p w14:paraId="571574C9" w14:textId="77777777" w:rsidR="00815982" w:rsidRPr="00C415F1" w:rsidRDefault="00815982" w:rsidP="00815982">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6D2E14FD" w14:textId="5FFB9AC2" w:rsidR="00815982" w:rsidRPr="00C415F1" w:rsidRDefault="00815982" w:rsidP="00815982">
      <w:pPr>
        <w:pStyle w:val="Bezriadkovania"/>
        <w:numPr>
          <w:ilvl w:val="0"/>
          <w:numId w:val="17"/>
        </w:numPr>
        <w:tabs>
          <w:tab w:val="left" w:pos="142"/>
          <w:tab w:val="left" w:pos="426"/>
        </w:tabs>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V prípade využitia Bankovej záruky/Poistenia záruky alebo jej časti objednávateľom, bude zhotoviteľ bez zbytočného odkladu povinný doplniť Bankovú záruku/Poistenie záruky do plnej výšky, t.j. </w:t>
      </w:r>
      <w:r w:rsidR="002F09E8">
        <w:rPr>
          <w:rFonts w:asciiTheme="minorHAnsi" w:hAnsiTheme="minorHAnsi" w:cstheme="minorHAnsi"/>
          <w:color w:val="auto"/>
          <w:sz w:val="22"/>
          <w:szCs w:val="22"/>
          <w:lang w:eastAsia="cs-CZ"/>
        </w:rPr>
        <w:t>10</w:t>
      </w:r>
      <w:r w:rsidRPr="00C415F1">
        <w:rPr>
          <w:rFonts w:asciiTheme="minorHAnsi" w:hAnsiTheme="minorHAnsi" w:cstheme="minorHAnsi"/>
          <w:color w:val="auto"/>
          <w:sz w:val="22"/>
          <w:szCs w:val="22"/>
          <w:lang w:eastAsia="cs-CZ"/>
        </w:rPr>
        <w:t xml:space="preserve"> % z ceny diela bez DPH, a to najneskôr do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dní od doručenia výzvy objednávateľa na jej doplnenie. V prípade riadneho splnenia Zmluvy sa Banková záruka/Poistenie záruky vráti zhotoviteľovi do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dní po odovzdaní a prevzatí ukončeného diela.</w:t>
      </w:r>
    </w:p>
    <w:p w14:paraId="1BE8232D" w14:textId="77777777" w:rsidR="00815982" w:rsidRPr="00C415F1" w:rsidRDefault="00815982" w:rsidP="00815982">
      <w:pPr>
        <w:pStyle w:val="Bezriadkovania"/>
        <w:tabs>
          <w:tab w:val="left" w:pos="142"/>
          <w:tab w:val="left" w:pos="426"/>
        </w:tabs>
        <w:jc w:val="both"/>
        <w:rPr>
          <w:rFonts w:asciiTheme="minorHAnsi" w:hAnsiTheme="minorHAnsi" w:cstheme="minorHAnsi"/>
          <w:color w:val="auto"/>
          <w:sz w:val="22"/>
          <w:szCs w:val="22"/>
        </w:rPr>
      </w:pPr>
    </w:p>
    <w:p w14:paraId="339A332A" w14:textId="36AD8EAF" w:rsidR="00815982" w:rsidRPr="00C415F1" w:rsidRDefault="00815982" w:rsidP="00815982">
      <w:pPr>
        <w:pStyle w:val="Bezriadkovania"/>
        <w:numPr>
          <w:ilvl w:val="0"/>
          <w:numId w:val="17"/>
        </w:numPr>
        <w:tabs>
          <w:tab w:val="left" w:pos="426"/>
        </w:tabs>
        <w:spacing w:after="240"/>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Zhotoviteľ </w:t>
      </w:r>
      <w:r w:rsidRPr="00C415F1">
        <w:rPr>
          <w:rFonts w:asciiTheme="minorHAnsi" w:hAnsiTheme="minorHAnsi" w:cstheme="minorHAnsi"/>
          <w:b/>
          <w:bCs/>
          <w:color w:val="auto"/>
          <w:sz w:val="22"/>
          <w:szCs w:val="22"/>
          <w:lang w:eastAsia="cs-CZ"/>
        </w:rPr>
        <w:t>je povinný</w:t>
      </w:r>
      <w:r w:rsidRPr="00C415F1">
        <w:rPr>
          <w:rFonts w:asciiTheme="minorHAnsi" w:hAnsiTheme="minorHAnsi" w:cstheme="minorHAnsi"/>
          <w:color w:val="auto"/>
          <w:sz w:val="22"/>
          <w:szCs w:val="22"/>
          <w:lang w:eastAsia="cs-CZ"/>
        </w:rPr>
        <w:t xml:space="preserve"> najneskôr </w:t>
      </w:r>
      <w:r w:rsidRPr="00C415F1">
        <w:rPr>
          <w:rFonts w:asciiTheme="minorHAnsi" w:hAnsiTheme="minorHAnsi" w:cstheme="minorHAnsi"/>
          <w:b/>
          <w:bCs/>
          <w:color w:val="auto"/>
          <w:sz w:val="22"/>
          <w:szCs w:val="22"/>
          <w:lang w:eastAsia="cs-CZ"/>
        </w:rPr>
        <w:t>ku dňu podpísania protokolu o odovzdaní a prevzatí zhotoveného diela odovzdať objednávateľovi záručnú listinu</w:t>
      </w:r>
      <w:r w:rsidRPr="00C415F1">
        <w:rPr>
          <w:rFonts w:asciiTheme="minorHAnsi" w:hAnsiTheme="minorHAnsi" w:cstheme="minorHAnsi"/>
          <w:color w:val="auto"/>
          <w:sz w:val="22"/>
          <w:szCs w:val="22"/>
          <w:lang w:eastAsia="cs-CZ"/>
        </w:rPr>
        <w:t xml:space="preserve"> - doklad preukazujúci poskytnutie Bankovej záruky/Poistenia záruky, obsahom ktorej bude záväzok všeobecne akceptovateľnej banky/poisťovne uspokojiť objednávateľa do výšky akejkoľvek splatnej peňažnej pohľadávky objednávateľa voči zhotoviteľovi z titulu zodpovednosti zhotoviteľa za vady (a nedorobky) diela podľa tejto Zmluvy alebo v súvislosti s ňou, a to vo výške </w:t>
      </w:r>
      <w:r w:rsidR="002F09E8">
        <w:rPr>
          <w:rFonts w:asciiTheme="minorHAnsi" w:hAnsiTheme="minorHAnsi" w:cstheme="minorHAnsi"/>
          <w:color w:val="auto"/>
          <w:sz w:val="22"/>
          <w:szCs w:val="22"/>
          <w:lang w:eastAsia="cs-CZ"/>
        </w:rPr>
        <w:t>5</w:t>
      </w:r>
      <w:r w:rsidRPr="00C415F1">
        <w:rPr>
          <w:rFonts w:asciiTheme="minorHAnsi" w:hAnsiTheme="minorHAnsi" w:cstheme="minorHAnsi"/>
          <w:color w:val="auto"/>
          <w:sz w:val="22"/>
          <w:szCs w:val="22"/>
          <w:lang w:eastAsia="cs-CZ"/>
        </w:rPr>
        <w:t>% z ceny diela (bez DPH); plnenie banky z uvedenej Bankovej záruky/Poistenia záruky môže byť podmienené len doručením písomnej výzvy objednávateľa na plnenie vo výške peňažnej sumy určenej objednávateľom (požiadavky banky/poisťovne na formálne náležitosti výzvy ako napr. osvedčenie pravosti podpisov alebo predloženie výpisu z obchodného registra objednávateľa sa nepovažujú za podmienenie plnenia banky/poisťovne z Bankovej záruky/Poistenia záruky) (ďalej len “</w:t>
      </w:r>
      <w:r w:rsidRPr="00C415F1">
        <w:rPr>
          <w:rFonts w:asciiTheme="minorHAnsi" w:hAnsiTheme="minorHAnsi" w:cstheme="minorHAnsi"/>
          <w:b/>
          <w:bCs/>
          <w:color w:val="auto"/>
          <w:sz w:val="22"/>
          <w:szCs w:val="22"/>
          <w:lang w:eastAsia="cs-CZ"/>
        </w:rPr>
        <w:t>garančná banková záruka</w:t>
      </w:r>
      <w:r w:rsidRPr="00C415F1">
        <w:rPr>
          <w:rFonts w:asciiTheme="minorHAnsi" w:hAnsiTheme="minorHAnsi" w:cstheme="minorHAnsi"/>
          <w:color w:val="auto"/>
          <w:sz w:val="22"/>
          <w:szCs w:val="22"/>
          <w:lang w:eastAsia="cs-CZ"/>
        </w:rPr>
        <w:t>“). O uplatnení si nároku na plnenie z garančnej Bankovej záruky/Poistenia záruky voči banke/poisťovni objednávateľ zhotoviteľa bezodkladne informuje.</w:t>
      </w:r>
      <w:r w:rsidRPr="00C415F1">
        <w:rPr>
          <w:rFonts w:asciiTheme="minorHAnsi" w:hAnsiTheme="minorHAnsi" w:cstheme="minorHAnsi"/>
          <w:color w:val="auto"/>
          <w:sz w:val="22"/>
          <w:szCs w:val="22"/>
        </w:rPr>
        <w:t xml:space="preserve"> </w:t>
      </w:r>
    </w:p>
    <w:p w14:paraId="3DA9A67A" w14:textId="77777777" w:rsidR="00815982" w:rsidRPr="00C415F1" w:rsidRDefault="00815982" w:rsidP="00815982">
      <w:pPr>
        <w:pStyle w:val="Bezriadkovania"/>
        <w:numPr>
          <w:ilvl w:val="0"/>
          <w:numId w:val="17"/>
        </w:numPr>
        <w:tabs>
          <w:tab w:val="left" w:pos="426"/>
        </w:tabs>
        <w:ind w:left="0" w:firstLine="0"/>
        <w:jc w:val="both"/>
        <w:rPr>
          <w:rFonts w:asciiTheme="minorHAnsi" w:hAnsiTheme="minorHAnsi" w:cstheme="minorHAnsi"/>
          <w:color w:val="auto"/>
          <w:sz w:val="22"/>
          <w:szCs w:val="22"/>
        </w:rPr>
      </w:pPr>
      <w:r w:rsidRPr="00C415F1">
        <w:rPr>
          <w:rFonts w:asciiTheme="minorHAnsi" w:hAnsiTheme="minorHAnsi" w:cstheme="minorHAnsi"/>
          <w:color w:val="auto"/>
          <w:sz w:val="22"/>
          <w:szCs w:val="22"/>
          <w:lang w:eastAsia="cs-CZ"/>
        </w:rPr>
        <w:t xml:space="preserve">Garančná Banková záruka/Poistenie záruky musí trvať po celú záručnú dobu podľa tejto Zmluvy (60 mesiacov) a nesmie byť po uvedenú dobu odvolateľná. Zhotoviteľ je povinný do tridsiatich (30) dní po každom čerpaní garančnej Bankovej záruky/Poistenia záruky objednávateľom doplniť garančnú Bankovú záruku/Poistenie záruky do jej pôvodnej výšky. Doplnením garančnej Bankovej </w:t>
      </w:r>
      <w:r w:rsidRPr="00C415F1">
        <w:rPr>
          <w:rFonts w:asciiTheme="minorHAnsi" w:hAnsiTheme="minorHAnsi" w:cstheme="minorHAnsi"/>
          <w:color w:val="auto"/>
          <w:sz w:val="22"/>
          <w:szCs w:val="22"/>
          <w:lang w:eastAsia="cs-CZ"/>
        </w:rPr>
        <w:lastRenderedPageBreak/>
        <w:t>záruky/poistenia záruky podľa predchádzajúcej vety sa rozumie (na základe dohody s bankou/poisťovňou):</w:t>
      </w:r>
    </w:p>
    <w:p w14:paraId="30647674" w14:textId="77777777" w:rsidR="00815982" w:rsidRPr="00C415F1" w:rsidRDefault="00815982" w:rsidP="00815982">
      <w:pPr>
        <w:pStyle w:val="Bezriadkovania"/>
        <w:tabs>
          <w:tab w:val="left" w:pos="426"/>
        </w:tabs>
        <w:jc w:val="both"/>
        <w:rPr>
          <w:rFonts w:asciiTheme="minorHAnsi" w:hAnsiTheme="minorHAnsi" w:cstheme="minorHAnsi"/>
          <w:color w:val="auto"/>
          <w:sz w:val="22"/>
          <w:szCs w:val="22"/>
        </w:rPr>
      </w:pPr>
    </w:p>
    <w:p w14:paraId="19211BB5" w14:textId="77777777" w:rsidR="00815982" w:rsidRPr="00C415F1" w:rsidRDefault="00815982" w:rsidP="00815982">
      <w:pPr>
        <w:pStyle w:val="Bezriadkovania"/>
        <w:ind w:left="709" w:hanging="283"/>
        <w:jc w:val="both"/>
        <w:rPr>
          <w:rFonts w:asciiTheme="minorHAnsi" w:hAnsiTheme="minorHAnsi" w:cstheme="minorHAnsi"/>
          <w:color w:val="auto"/>
          <w:sz w:val="22"/>
          <w:szCs w:val="22"/>
          <w:lang w:eastAsia="cs-CZ"/>
        </w:rPr>
      </w:pPr>
      <w:r w:rsidRPr="00C415F1">
        <w:rPr>
          <w:rFonts w:asciiTheme="minorHAnsi" w:hAnsiTheme="minorHAnsi" w:cstheme="minorHAnsi"/>
          <w:b/>
          <w:color w:val="auto"/>
          <w:sz w:val="22"/>
          <w:szCs w:val="22"/>
          <w:lang w:eastAsia="cs-CZ"/>
        </w:rPr>
        <w:t>a)</w:t>
      </w:r>
      <w:r w:rsidRPr="00C415F1">
        <w:rPr>
          <w:rFonts w:asciiTheme="minorHAnsi" w:hAnsiTheme="minorHAnsi" w:cstheme="minorHAnsi"/>
          <w:color w:val="auto"/>
          <w:sz w:val="22"/>
          <w:szCs w:val="22"/>
          <w:lang w:eastAsia="cs-CZ"/>
        </w:rPr>
        <w:tab/>
        <w:t>rozšírenie garančnej Bankovej záruky/Poistenia záruky na jej pôvodnú výšku alebo</w:t>
      </w:r>
    </w:p>
    <w:p w14:paraId="2630A0E2" w14:textId="77777777" w:rsidR="00815982" w:rsidRPr="00C415F1" w:rsidRDefault="00815982" w:rsidP="00815982">
      <w:pPr>
        <w:pStyle w:val="Bezriadkovania"/>
        <w:spacing w:after="240"/>
        <w:ind w:left="709" w:hanging="283"/>
        <w:jc w:val="both"/>
        <w:rPr>
          <w:rFonts w:asciiTheme="minorHAnsi" w:hAnsiTheme="minorHAnsi" w:cstheme="minorHAnsi"/>
          <w:color w:val="auto"/>
          <w:sz w:val="22"/>
          <w:szCs w:val="22"/>
          <w:lang w:eastAsia="cs-CZ"/>
        </w:rPr>
      </w:pPr>
      <w:r w:rsidRPr="00C415F1">
        <w:rPr>
          <w:rFonts w:asciiTheme="minorHAnsi" w:hAnsiTheme="minorHAnsi" w:cstheme="minorHAnsi"/>
          <w:b/>
          <w:color w:val="auto"/>
          <w:sz w:val="22"/>
          <w:szCs w:val="22"/>
          <w:lang w:eastAsia="cs-CZ"/>
        </w:rPr>
        <w:t>b)</w:t>
      </w:r>
      <w:r w:rsidRPr="00C415F1">
        <w:rPr>
          <w:rFonts w:asciiTheme="minorHAnsi" w:hAnsiTheme="minorHAnsi" w:cstheme="minorHAnsi"/>
          <w:b/>
          <w:color w:val="auto"/>
          <w:sz w:val="22"/>
          <w:szCs w:val="22"/>
          <w:lang w:eastAsia="cs-CZ"/>
        </w:rPr>
        <w:tab/>
      </w:r>
      <w:r w:rsidRPr="00C415F1">
        <w:rPr>
          <w:rFonts w:asciiTheme="minorHAnsi" w:hAnsiTheme="minorHAnsi" w:cstheme="minorHAnsi"/>
          <w:color w:val="auto"/>
          <w:sz w:val="22"/>
          <w:szCs w:val="22"/>
          <w:lang w:eastAsia="cs-CZ"/>
        </w:rPr>
        <w:t>zriadenie novej garančnej Bankovej záruky/poistenia záruky, pričom zhotoviteľ alebo banka/poisťovňa doručí objednávateľovi záručnú listinu, ktorou bola garančná banková záruka rozšírená alebo opätovne zriadená.</w:t>
      </w:r>
    </w:p>
    <w:p w14:paraId="1B608AA3" w14:textId="77777777" w:rsidR="00032B1B" w:rsidRPr="00094A9F" w:rsidRDefault="00032B1B" w:rsidP="00032B1B">
      <w:pPr>
        <w:pStyle w:val="Bezriadkovania"/>
        <w:numPr>
          <w:ilvl w:val="0"/>
          <w:numId w:val="17"/>
        </w:numPr>
        <w:tabs>
          <w:tab w:val="left" w:pos="284"/>
          <w:tab w:val="left" w:pos="418"/>
          <w:tab w:val="left" w:pos="993"/>
        </w:tabs>
        <w:spacing w:after="240"/>
        <w:jc w:val="both"/>
        <w:rPr>
          <w:rFonts w:asciiTheme="minorHAnsi" w:hAnsiTheme="minorHAnsi" w:cstheme="minorHAnsi"/>
          <w:color w:val="auto"/>
          <w:sz w:val="22"/>
          <w:szCs w:val="22"/>
          <w:lang w:eastAsia="cs-CZ"/>
        </w:rPr>
      </w:pPr>
      <w:r w:rsidRPr="00147CDD">
        <w:rPr>
          <w:rFonts w:asciiTheme="minorHAnsi" w:hAnsiTheme="minorHAnsi" w:cstheme="minorHAnsi"/>
          <w:color w:val="auto"/>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r w:rsidRPr="003B41A1">
        <w:rPr>
          <w:rFonts w:asciiTheme="minorHAnsi" w:hAnsiTheme="minorHAnsi" w:cstheme="minorHAnsi"/>
          <w:color w:val="auto"/>
          <w:sz w:val="22"/>
          <w:szCs w:val="22"/>
          <w:lang w:eastAsia="cs-CZ"/>
        </w:rPr>
        <w:t>.</w:t>
      </w:r>
    </w:p>
    <w:p w14:paraId="29DB0A2B" w14:textId="77777777" w:rsidR="00815982" w:rsidRPr="009E4EDC" w:rsidRDefault="00815982" w:rsidP="00815982">
      <w:pPr>
        <w:pStyle w:val="Bezriadkovania"/>
        <w:tabs>
          <w:tab w:val="left" w:pos="426"/>
        </w:tabs>
        <w:jc w:val="both"/>
        <w:rPr>
          <w:rFonts w:asciiTheme="minorHAnsi" w:hAnsiTheme="minorHAnsi" w:cstheme="minorHAnsi"/>
          <w:color w:val="auto"/>
          <w:sz w:val="22"/>
          <w:szCs w:val="22"/>
          <w:lang w:eastAsia="cs-CZ"/>
        </w:rPr>
      </w:pPr>
    </w:p>
    <w:p w14:paraId="5321DB1A" w14:textId="77777777" w:rsidR="00815982" w:rsidRPr="00101BA8" w:rsidRDefault="00815982" w:rsidP="00815982">
      <w:pPr>
        <w:pStyle w:val="Bezriadkovania"/>
        <w:tabs>
          <w:tab w:val="left" w:pos="426"/>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Alternatíva.: </w:t>
      </w:r>
    </w:p>
    <w:p w14:paraId="54DF5939" w14:textId="77777777" w:rsidR="00815982" w:rsidRPr="00101BA8" w:rsidRDefault="00815982" w:rsidP="00815982">
      <w:pPr>
        <w:pStyle w:val="Bezriadkovania"/>
        <w:tabs>
          <w:tab w:val="left" w:pos="426"/>
        </w:tabs>
        <w:jc w:val="both"/>
        <w:rPr>
          <w:rFonts w:asciiTheme="minorHAnsi" w:hAnsiTheme="minorHAnsi" w:cstheme="minorHAnsi"/>
          <w:color w:val="auto"/>
          <w:sz w:val="22"/>
          <w:szCs w:val="22"/>
          <w:lang w:eastAsia="cs-CZ"/>
        </w:rPr>
      </w:pPr>
    </w:p>
    <w:p w14:paraId="176EC550" w14:textId="77777777"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predložil najneskôr ku dňu podpisu zmluvy doklad o zložení finančných prostriedkov na účet objednávateľa, slúžiacich ako </w:t>
      </w:r>
      <w:r w:rsidRPr="00101BA8">
        <w:rPr>
          <w:rFonts w:asciiTheme="minorHAnsi" w:hAnsiTheme="minorHAnsi" w:cstheme="minorHAnsi"/>
          <w:color w:val="auto"/>
          <w:sz w:val="22"/>
          <w:szCs w:val="22"/>
        </w:rPr>
        <w:t>zábezpeka na realizáciu diela</w:t>
      </w:r>
      <w:r w:rsidRPr="00101BA8">
        <w:rPr>
          <w:rFonts w:asciiTheme="minorHAnsi" w:hAnsiTheme="minorHAnsi" w:cstheme="minorHAnsi"/>
          <w:color w:val="auto"/>
          <w:sz w:val="22"/>
          <w:szCs w:val="22"/>
          <w:lang w:eastAsia="cs-CZ"/>
        </w:rPr>
        <w:t xml:space="preserve"> (ďalej len „realizačná zábezpeka“). </w:t>
      </w:r>
    </w:p>
    <w:p w14:paraId="0F944D3B" w14:textId="77777777" w:rsidR="00815982" w:rsidRPr="00101BA8" w:rsidRDefault="00815982" w:rsidP="00815982">
      <w:pPr>
        <w:pStyle w:val="Bezriadkovania"/>
        <w:tabs>
          <w:tab w:val="left" w:pos="142"/>
        </w:tabs>
        <w:ind w:left="360"/>
        <w:jc w:val="both"/>
        <w:rPr>
          <w:rFonts w:asciiTheme="minorHAnsi" w:hAnsiTheme="minorHAnsi" w:cstheme="minorHAnsi"/>
          <w:color w:val="auto"/>
          <w:sz w:val="22"/>
          <w:szCs w:val="22"/>
          <w:lang w:eastAsia="cs-CZ"/>
        </w:rPr>
      </w:pPr>
    </w:p>
    <w:p w14:paraId="476388A1" w14:textId="77777777" w:rsidR="00815982" w:rsidRPr="00101BA8" w:rsidRDefault="00815982" w:rsidP="00815982">
      <w:pPr>
        <w:pStyle w:val="Bezriadkovania"/>
        <w:tabs>
          <w:tab w:val="left" w:pos="142"/>
        </w:tabs>
        <w:ind w:left="284" w:hanging="284"/>
        <w:jc w:val="both"/>
        <w:rPr>
          <w:rFonts w:asciiTheme="minorHAnsi" w:hAnsiTheme="minorHAnsi" w:cstheme="minorHAnsi"/>
          <w:color w:val="auto"/>
          <w:sz w:val="22"/>
          <w:szCs w:val="22"/>
          <w:lang w:eastAsia="cs-CZ"/>
        </w:rPr>
      </w:pPr>
    </w:p>
    <w:p w14:paraId="507D6B2B" w14:textId="3F992940"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súhlasí s tým, že realizačná zábezpeka slúži na uspokojenie objednávateľa do výšky akejkoľvek splatnej peňažnej pohľadávky objednávateľa voči zhotoviteľovi z titulu zodpovednosti zhotoviteľa za realizáciu diela podľa Zmluvy alebo v súvislosti s ňou, a to vo výške </w:t>
      </w:r>
      <w:r w:rsidR="002F09E8">
        <w:rPr>
          <w:rFonts w:asciiTheme="minorHAnsi" w:hAnsiTheme="minorHAnsi" w:cstheme="minorHAnsi"/>
          <w:color w:val="auto"/>
          <w:sz w:val="22"/>
          <w:szCs w:val="22"/>
          <w:lang w:eastAsia="cs-CZ"/>
        </w:rPr>
        <w:t>10</w:t>
      </w:r>
      <w:r w:rsidRPr="00101BA8">
        <w:rPr>
          <w:rFonts w:asciiTheme="minorHAnsi" w:hAnsiTheme="minorHAnsi" w:cstheme="minorHAnsi"/>
          <w:color w:val="auto"/>
          <w:sz w:val="22"/>
          <w:szCs w:val="22"/>
          <w:lang w:eastAsia="cs-CZ"/>
        </w:rPr>
        <w:t xml:space="preserve"> % z ceny diela bez DPH, a to pre prípad, že zhotoviteľ nebude plniť svoje povinnosti podľa tejto Zmluvy a objednávateľovi voči nemu vznikne nárok a/alebo pohľadávka. </w:t>
      </w:r>
    </w:p>
    <w:p w14:paraId="768532ED" w14:textId="77777777" w:rsidR="00815982" w:rsidRPr="00101BA8" w:rsidRDefault="00815982" w:rsidP="00815982">
      <w:pPr>
        <w:pStyle w:val="Bezriadkovania"/>
        <w:tabs>
          <w:tab w:val="left" w:pos="142"/>
        </w:tabs>
        <w:jc w:val="both"/>
        <w:rPr>
          <w:rFonts w:asciiTheme="minorHAnsi" w:hAnsiTheme="minorHAnsi" w:cstheme="minorHAnsi"/>
          <w:color w:val="auto"/>
          <w:sz w:val="22"/>
          <w:szCs w:val="22"/>
          <w:lang w:eastAsia="cs-CZ"/>
        </w:rPr>
      </w:pPr>
    </w:p>
    <w:p w14:paraId="6EFF93EC" w14:textId="7CDA41BD"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rPr>
        <w:t xml:space="preserve">Objednávateľ si v lehote </w:t>
      </w:r>
      <w:r>
        <w:rPr>
          <w:rFonts w:asciiTheme="minorHAnsi" w:hAnsiTheme="minorHAnsi" w:cstheme="minorHAnsi"/>
          <w:color w:val="auto"/>
          <w:sz w:val="22"/>
          <w:szCs w:val="22"/>
          <w:lang w:eastAsia="cs-CZ"/>
        </w:rPr>
        <w:t>pätnásť (15)</w:t>
      </w:r>
      <w:r w:rsidRPr="00C415F1">
        <w:rPr>
          <w:rFonts w:asciiTheme="minorHAnsi" w:hAnsiTheme="minorHAnsi" w:cstheme="minorHAnsi"/>
          <w:color w:val="auto"/>
          <w:sz w:val="22"/>
          <w:szCs w:val="22"/>
          <w:lang w:eastAsia="cs-CZ"/>
        </w:rPr>
        <w:t xml:space="preserve"> </w:t>
      </w:r>
      <w:r w:rsidRPr="00101BA8">
        <w:rPr>
          <w:rFonts w:asciiTheme="minorHAnsi" w:hAnsiTheme="minorHAnsi" w:cstheme="minorHAnsi"/>
          <w:color w:val="auto"/>
          <w:sz w:val="22"/>
          <w:szCs w:val="22"/>
        </w:rPr>
        <w:t xml:space="preserve"> dní po doručení písomného oznámenia zhotoviteľovi uplatní akúkoľvek sumu z realizačnej zábezpeky až do výšky </w:t>
      </w:r>
      <w:r w:rsidR="002F09E8">
        <w:rPr>
          <w:rFonts w:asciiTheme="minorHAnsi" w:hAnsiTheme="minorHAnsi" w:cstheme="minorHAnsi"/>
          <w:color w:val="auto"/>
          <w:sz w:val="22"/>
          <w:szCs w:val="22"/>
        </w:rPr>
        <w:t>10</w:t>
      </w:r>
      <w:r w:rsidRPr="00101BA8">
        <w:rPr>
          <w:rFonts w:asciiTheme="minorHAnsi" w:hAnsiTheme="minorHAnsi" w:cstheme="minorHAnsi"/>
          <w:color w:val="auto"/>
          <w:sz w:val="22"/>
          <w:szCs w:val="22"/>
        </w:rPr>
        <w:t xml:space="preserve"> % z ceny príslušnej etapy Diela bez DPH, a to v období odo dňa podpisu preberacieho protokolu/zápisu o odovzdaní staveniska do dňa vrátenia realizačnej zábezpeky na účet zhotoviteľa podľa Zmluvy. </w:t>
      </w:r>
    </w:p>
    <w:p w14:paraId="5DDABF3E" w14:textId="77777777" w:rsidR="00815982" w:rsidRPr="00101BA8" w:rsidRDefault="00815982" w:rsidP="00815982">
      <w:pPr>
        <w:pStyle w:val="Odsekzoznamu"/>
        <w:rPr>
          <w:rFonts w:asciiTheme="minorHAnsi" w:hAnsiTheme="minorHAnsi" w:cstheme="minorHAnsi"/>
          <w:lang w:eastAsia="cs-CZ"/>
        </w:rPr>
      </w:pPr>
    </w:p>
    <w:p w14:paraId="2BE786C4" w14:textId="229005EE"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povinný realizačnú zábezpeku v lehote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po podpise protokolu o odovzdaní a prevzatí diela vrátiť zhotoviteľovi prevodom na účet zhotoviteľa uvedený v záhlaví tejto zmluvy.</w:t>
      </w:r>
    </w:p>
    <w:p w14:paraId="6C29CD7D" w14:textId="77777777" w:rsidR="00815982" w:rsidRPr="00101BA8" w:rsidRDefault="00815982" w:rsidP="00815982">
      <w:pPr>
        <w:pStyle w:val="Odsekzoznamu"/>
        <w:rPr>
          <w:rFonts w:asciiTheme="minorHAnsi" w:hAnsiTheme="minorHAnsi" w:cstheme="minorHAnsi"/>
          <w:lang w:eastAsia="cs-CZ"/>
        </w:rPr>
      </w:pPr>
    </w:p>
    <w:p w14:paraId="1ABD2EC5" w14:textId="77777777"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predloží najneskôr ku dňu podpísania protokolu o odovzdaní a prevzatí diela predložiť doklad o zložení finančných prostriedkov na účet objednávateľa, slúžiacich ako </w:t>
      </w:r>
      <w:r w:rsidRPr="00101BA8">
        <w:rPr>
          <w:rFonts w:asciiTheme="minorHAnsi" w:hAnsiTheme="minorHAnsi" w:cstheme="minorHAnsi"/>
          <w:color w:val="auto"/>
          <w:sz w:val="22"/>
          <w:szCs w:val="22"/>
        </w:rPr>
        <w:t>zábezpeka najmä na garančné vady (ďalej len „garančná zábezpeka“)</w:t>
      </w:r>
      <w:r w:rsidRPr="00101BA8">
        <w:rPr>
          <w:rFonts w:asciiTheme="minorHAnsi" w:hAnsiTheme="minorHAnsi" w:cstheme="minorHAnsi"/>
          <w:color w:val="auto"/>
          <w:sz w:val="22"/>
          <w:szCs w:val="22"/>
          <w:lang w:eastAsia="cs-CZ"/>
        </w:rPr>
        <w:t>.</w:t>
      </w:r>
    </w:p>
    <w:p w14:paraId="66B806DE" w14:textId="77777777" w:rsidR="00815982" w:rsidRPr="00101BA8" w:rsidRDefault="00815982" w:rsidP="00815982">
      <w:pPr>
        <w:pStyle w:val="Bezriadkovania"/>
        <w:tabs>
          <w:tab w:val="left" w:pos="142"/>
        </w:tabs>
        <w:ind w:left="284" w:hanging="284"/>
        <w:jc w:val="both"/>
        <w:rPr>
          <w:rFonts w:asciiTheme="minorHAnsi" w:hAnsiTheme="minorHAnsi" w:cstheme="minorHAnsi"/>
          <w:color w:val="auto"/>
          <w:sz w:val="22"/>
          <w:szCs w:val="22"/>
          <w:lang w:eastAsia="cs-CZ"/>
        </w:rPr>
      </w:pPr>
    </w:p>
    <w:p w14:paraId="3CEC618B" w14:textId="3C85BA20"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Zhotoviteľ súhlasí s tým, že garančná zábezpeka slúži na uspokojenie objednávateľa do výšky akejkoľvek splatnej peňažnej pohľadávky objednávateľa voči zhotoviteľovi z titulu zodpovednosti zhotoviteľa za garančné vady diela podľa Zmluvy alebo v súvislosti s ňou, a to vo výške </w:t>
      </w:r>
      <w:r w:rsidR="00861D9F">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a to pre prípad, že zhotoviteľ nebude plniť svoje povinnosti podľa tejto Zmluvy a objednávateľovi voči nemu vznikne nárok a/alebo pohľadávka. </w:t>
      </w:r>
    </w:p>
    <w:p w14:paraId="5366E4BE" w14:textId="77777777" w:rsidR="00815982" w:rsidRPr="00101BA8" w:rsidRDefault="00815982" w:rsidP="00815982">
      <w:pPr>
        <w:pStyle w:val="Odsekzoznamu"/>
        <w:rPr>
          <w:rFonts w:asciiTheme="minorHAnsi" w:hAnsiTheme="minorHAnsi" w:cstheme="minorHAnsi"/>
          <w:lang w:eastAsia="cs-CZ"/>
        </w:rPr>
      </w:pPr>
    </w:p>
    <w:p w14:paraId="2D621F4C" w14:textId="6CE1F133"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si v lehote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po doručení písomného oznámenia zhotoviteľovi uplatní akúkoľvek sumu z garančnej zábezpeky až do výšky </w:t>
      </w:r>
      <w:r w:rsidR="002F09E8">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a to v období odo dňa podpisu preberacieho protokolu/zápisu o odovzdaní staveniska do dňa nasledujúceho po dni uplynutia záručnej doby podľa Zmluvy. </w:t>
      </w:r>
    </w:p>
    <w:p w14:paraId="28576B05" w14:textId="77777777" w:rsidR="00815982" w:rsidRPr="00101BA8" w:rsidRDefault="00815982" w:rsidP="00815982">
      <w:pPr>
        <w:pStyle w:val="Odsekzoznamu"/>
        <w:rPr>
          <w:rFonts w:asciiTheme="minorHAnsi" w:hAnsiTheme="minorHAnsi" w:cstheme="minorHAnsi"/>
          <w:lang w:eastAsia="cs-CZ"/>
        </w:rPr>
      </w:pPr>
    </w:p>
    <w:p w14:paraId="3CB17270" w14:textId="32C69D91"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povinný garančnú zábezpeku vo výške k času uplynutia záručnej doby na Dielo v lehote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od uplynutia záručnej doby na Dielo vrátiť zhotoviteľovi prevodom na účet zhotoviteľa uvedený v záhlaví tejto zmluvy.</w:t>
      </w:r>
    </w:p>
    <w:p w14:paraId="7E80016F" w14:textId="77777777" w:rsidR="00815982" w:rsidRPr="00101BA8" w:rsidRDefault="00815982" w:rsidP="00815982">
      <w:pPr>
        <w:pStyle w:val="Odsekzoznamu"/>
        <w:rPr>
          <w:rFonts w:asciiTheme="minorHAnsi" w:hAnsiTheme="minorHAnsi" w:cstheme="minorHAnsi"/>
          <w:lang w:eastAsia="cs-CZ"/>
        </w:rPr>
      </w:pPr>
    </w:p>
    <w:p w14:paraId="0FC3FBDC" w14:textId="77777777" w:rsidR="00815982" w:rsidRPr="00101BA8"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Objednávateľ je oprávnený použiť zmluvnú (realizačnú a garančnú) zábezpeku alebo jej časť v prípade, ak zhotoviteľ: </w:t>
      </w:r>
    </w:p>
    <w:p w14:paraId="6CA1D633" w14:textId="77777777" w:rsidR="00815982" w:rsidRPr="00101BA8" w:rsidRDefault="00815982" w:rsidP="00815982">
      <w:pPr>
        <w:pStyle w:val="Bezriadkovania"/>
        <w:tabs>
          <w:tab w:val="left" w:pos="142"/>
        </w:tabs>
        <w:jc w:val="both"/>
        <w:rPr>
          <w:rFonts w:asciiTheme="minorHAnsi" w:hAnsiTheme="minorHAnsi" w:cstheme="minorHAnsi"/>
          <w:color w:val="auto"/>
          <w:sz w:val="22"/>
          <w:szCs w:val="22"/>
          <w:lang w:eastAsia="cs-CZ"/>
        </w:rPr>
      </w:pPr>
    </w:p>
    <w:p w14:paraId="17A353F9" w14:textId="77777777" w:rsidR="00815982" w:rsidRPr="00101BA8" w:rsidRDefault="00815982" w:rsidP="00815982">
      <w:pPr>
        <w:pStyle w:val="Bezriadkovania"/>
        <w:numPr>
          <w:ilvl w:val="1"/>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poruší/nesplní niektorú svoju zmluvnú povinnosť vyplývajúcu z tejto Zmluvy,</w:t>
      </w:r>
    </w:p>
    <w:p w14:paraId="6FD92B3B" w14:textId="77777777" w:rsidR="00815982" w:rsidRPr="00101BA8" w:rsidRDefault="00815982" w:rsidP="00815982">
      <w:pPr>
        <w:pStyle w:val="Bezriadkovania"/>
        <w:numPr>
          <w:ilvl w:val="1"/>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95C63FA" w14:textId="77777777" w:rsidR="00815982" w:rsidRPr="00101BA8" w:rsidRDefault="00815982" w:rsidP="00815982">
      <w:pPr>
        <w:pStyle w:val="Bezriadkovania"/>
        <w:tabs>
          <w:tab w:val="left" w:pos="142"/>
        </w:tabs>
        <w:jc w:val="both"/>
        <w:rPr>
          <w:rFonts w:asciiTheme="minorHAnsi" w:hAnsiTheme="minorHAnsi" w:cstheme="minorHAnsi"/>
          <w:color w:val="auto"/>
          <w:sz w:val="22"/>
          <w:szCs w:val="22"/>
          <w:lang w:eastAsia="cs-CZ"/>
        </w:rPr>
      </w:pPr>
    </w:p>
    <w:p w14:paraId="5329CAE5" w14:textId="478C52D4" w:rsidR="00815982" w:rsidRDefault="00815982" w:rsidP="00815982">
      <w:pPr>
        <w:pStyle w:val="Bezriadkovania"/>
        <w:numPr>
          <w:ilvl w:val="0"/>
          <w:numId w:val="23"/>
        </w:numPr>
        <w:tabs>
          <w:tab w:val="left" w:pos="142"/>
        </w:tabs>
        <w:jc w:val="both"/>
        <w:rPr>
          <w:rFonts w:asciiTheme="minorHAnsi" w:hAnsiTheme="minorHAnsi" w:cstheme="minorHAnsi"/>
          <w:color w:val="auto"/>
          <w:sz w:val="22"/>
          <w:szCs w:val="22"/>
          <w:lang w:eastAsia="cs-CZ"/>
        </w:rPr>
      </w:pPr>
      <w:r w:rsidRPr="00101BA8">
        <w:rPr>
          <w:rFonts w:asciiTheme="minorHAnsi" w:hAnsiTheme="minorHAnsi" w:cstheme="minorHAnsi"/>
          <w:color w:val="auto"/>
          <w:sz w:val="22"/>
          <w:szCs w:val="22"/>
          <w:lang w:eastAsia="cs-CZ"/>
        </w:rPr>
        <w:t xml:space="preserve">V prípade využitia zmluvnej zábezpeky alebo jej časti objednávateľom, bude zhotoviteľ bez zbytočného odkladu povinný doplniť zmluvnú zábezpeku do plnej výšky, t.j. </w:t>
      </w:r>
      <w:r w:rsidR="002F09E8">
        <w:rPr>
          <w:rFonts w:asciiTheme="minorHAnsi" w:hAnsiTheme="minorHAnsi" w:cstheme="minorHAnsi"/>
          <w:color w:val="auto"/>
          <w:sz w:val="22"/>
          <w:szCs w:val="22"/>
          <w:lang w:eastAsia="cs-CZ"/>
        </w:rPr>
        <w:t>10</w:t>
      </w:r>
      <w:r w:rsidRPr="00101BA8">
        <w:rPr>
          <w:rFonts w:asciiTheme="minorHAnsi" w:hAnsiTheme="minorHAnsi" w:cstheme="minorHAnsi"/>
          <w:color w:val="auto"/>
          <w:sz w:val="22"/>
          <w:szCs w:val="22"/>
          <w:lang w:eastAsia="cs-CZ"/>
        </w:rPr>
        <w:t xml:space="preserve">% z ceny Diela bez DPH (pri realizačnej zábezpeke) a </w:t>
      </w:r>
      <w:r w:rsidR="002F09E8">
        <w:rPr>
          <w:rFonts w:asciiTheme="minorHAnsi" w:hAnsiTheme="minorHAnsi" w:cstheme="minorHAnsi"/>
          <w:color w:val="auto"/>
          <w:sz w:val="22"/>
          <w:szCs w:val="22"/>
          <w:lang w:eastAsia="cs-CZ"/>
        </w:rPr>
        <w:t>5</w:t>
      </w:r>
      <w:r w:rsidRPr="00101BA8">
        <w:rPr>
          <w:rFonts w:asciiTheme="minorHAnsi" w:hAnsiTheme="minorHAnsi" w:cstheme="minorHAnsi"/>
          <w:color w:val="auto"/>
          <w:sz w:val="22"/>
          <w:szCs w:val="22"/>
          <w:lang w:eastAsia="cs-CZ"/>
        </w:rPr>
        <w:t xml:space="preserve"> % z ceny Diela bez DPH (pri garančnej zábezpeke), a to najneskôr do </w:t>
      </w:r>
      <w:r>
        <w:rPr>
          <w:rFonts w:asciiTheme="minorHAnsi" w:hAnsiTheme="minorHAnsi" w:cstheme="minorHAnsi"/>
          <w:color w:val="auto"/>
          <w:sz w:val="22"/>
          <w:szCs w:val="22"/>
          <w:lang w:eastAsia="cs-CZ"/>
        </w:rPr>
        <w:t>pätnásť (15)</w:t>
      </w:r>
      <w:r w:rsidRPr="00101BA8">
        <w:rPr>
          <w:rFonts w:asciiTheme="minorHAnsi" w:hAnsiTheme="minorHAnsi" w:cstheme="minorHAnsi"/>
          <w:color w:val="auto"/>
          <w:sz w:val="22"/>
          <w:szCs w:val="22"/>
          <w:lang w:eastAsia="cs-CZ"/>
        </w:rPr>
        <w:t xml:space="preserve">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r w:rsidR="00861D9F">
        <w:rPr>
          <w:rFonts w:asciiTheme="minorHAnsi" w:hAnsiTheme="minorHAnsi" w:cstheme="minorHAnsi"/>
          <w:color w:val="auto"/>
          <w:sz w:val="22"/>
          <w:szCs w:val="22"/>
          <w:lang w:eastAsia="cs-CZ"/>
        </w:rPr>
        <w:t>*</w:t>
      </w:r>
      <w:r w:rsidRPr="00101BA8">
        <w:rPr>
          <w:rFonts w:asciiTheme="minorHAnsi" w:hAnsiTheme="minorHAnsi" w:cstheme="minorHAnsi"/>
          <w:color w:val="auto"/>
          <w:sz w:val="22"/>
          <w:szCs w:val="22"/>
          <w:lang w:eastAsia="cs-CZ"/>
        </w:rPr>
        <w:t>.</w:t>
      </w:r>
    </w:p>
    <w:p w14:paraId="6D527883" w14:textId="77777777" w:rsidR="00861D9F" w:rsidRPr="00861D9F" w:rsidRDefault="00861D9F" w:rsidP="00861D9F">
      <w:pPr>
        <w:pStyle w:val="Bezriadkovania"/>
        <w:tabs>
          <w:tab w:val="left" w:pos="142"/>
        </w:tabs>
        <w:ind w:left="360"/>
        <w:jc w:val="both"/>
        <w:rPr>
          <w:rFonts w:asciiTheme="minorHAnsi" w:hAnsiTheme="minorHAnsi" w:cstheme="minorHAnsi"/>
          <w:color w:val="auto"/>
          <w:sz w:val="22"/>
          <w:szCs w:val="22"/>
          <w:lang w:eastAsia="cs-CZ"/>
        </w:rPr>
      </w:pPr>
    </w:p>
    <w:p w14:paraId="055995F3" w14:textId="1A9A11E9" w:rsidR="00815982" w:rsidRDefault="00861D9F" w:rsidP="00815982">
      <w:pPr>
        <w:pStyle w:val="Bezriadkovania"/>
        <w:tabs>
          <w:tab w:val="left" w:pos="426"/>
        </w:tabs>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w:t>
      </w:r>
      <w:r w:rsidR="00815982" w:rsidRPr="009E4EDC">
        <w:rPr>
          <w:rFonts w:asciiTheme="minorHAnsi" w:hAnsiTheme="minorHAnsi" w:cstheme="minorHAnsi"/>
          <w:color w:val="auto"/>
          <w:sz w:val="22"/>
          <w:szCs w:val="22"/>
          <w:lang w:eastAsia="cs-CZ"/>
        </w:rPr>
        <w:t>Pozn.: použije sa podľa toho, či zhotoviteľ predloží bankovú záruku/poistenie záruky alebo zloží finančné prostriedky na účet verejného obstarávateľa (objednávateľa).</w:t>
      </w:r>
    </w:p>
    <w:p w14:paraId="4C81AE91" w14:textId="1AB24E72" w:rsidR="00815982" w:rsidRDefault="00815982" w:rsidP="00815982">
      <w:pPr>
        <w:pStyle w:val="Bezriadkovania"/>
        <w:tabs>
          <w:tab w:val="left" w:pos="426"/>
        </w:tabs>
        <w:jc w:val="both"/>
        <w:rPr>
          <w:rFonts w:asciiTheme="minorHAnsi" w:hAnsiTheme="minorHAnsi" w:cstheme="minorHAnsi"/>
          <w:color w:val="auto"/>
          <w:sz w:val="22"/>
          <w:szCs w:val="22"/>
          <w:lang w:eastAsia="cs-CZ"/>
        </w:rPr>
      </w:pPr>
    </w:p>
    <w:p w14:paraId="4578227D" w14:textId="77777777" w:rsidR="00C83A7B" w:rsidRDefault="00C83A7B" w:rsidP="00815982">
      <w:pPr>
        <w:pStyle w:val="Bezriadkovania"/>
        <w:tabs>
          <w:tab w:val="left" w:pos="426"/>
        </w:tabs>
        <w:jc w:val="both"/>
        <w:rPr>
          <w:rFonts w:asciiTheme="minorHAnsi" w:hAnsiTheme="minorHAnsi" w:cstheme="minorHAnsi"/>
          <w:color w:val="auto"/>
          <w:sz w:val="22"/>
          <w:szCs w:val="22"/>
          <w:lang w:eastAsia="cs-CZ"/>
        </w:rPr>
      </w:pPr>
    </w:p>
    <w:p w14:paraId="01DDF74C" w14:textId="77777777" w:rsidR="00CA05F1" w:rsidRDefault="00CA05F1" w:rsidP="00CA05F1">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XIV.</w:t>
      </w:r>
    </w:p>
    <w:p w14:paraId="3B64CB58" w14:textId="291D5D04" w:rsidR="00CA05F1" w:rsidRDefault="00CA05F1" w:rsidP="00CA05F1">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Naviac práce</w:t>
      </w:r>
    </w:p>
    <w:p w14:paraId="66862909" w14:textId="77777777" w:rsidR="00C83A7B" w:rsidRDefault="00C83A7B" w:rsidP="00CA05F1">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24D9B34F" w14:textId="77777777" w:rsidR="00CA05F1" w:rsidRDefault="00CA05F1" w:rsidP="00CA05F1">
      <w:pPr>
        <w:pStyle w:val="Bezriadkovania"/>
        <w:numPr>
          <w:ilvl w:val="0"/>
          <w:numId w:val="18"/>
        </w:numPr>
        <w:tabs>
          <w:tab w:val="left" w:pos="284"/>
          <w:tab w:val="left" w:pos="418"/>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4EC09AFD" w14:textId="686DEEB3" w:rsidR="00CA05F1" w:rsidRDefault="00CA05F1" w:rsidP="00CA05F1">
      <w:pPr>
        <w:pStyle w:val="Odsekzoznamu"/>
        <w:numPr>
          <w:ilvl w:val="0"/>
          <w:numId w:val="18"/>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w:t>
      </w:r>
      <w:r w:rsidR="00B5157C">
        <w:rPr>
          <w:rFonts w:asciiTheme="minorHAnsi" w:hAnsiTheme="minorHAnsi" w:cstheme="minorHAnsi"/>
          <w:color w:val="000000"/>
        </w:rPr>
        <w:t>SR</w:t>
      </w:r>
      <w:r>
        <w:rPr>
          <w:rFonts w:asciiTheme="minorHAnsi" w:hAnsiTheme="minorHAnsi" w:cstheme="minorHAnsi"/>
          <w:color w:val="000000"/>
        </w:rPr>
        <w:t xml:space="preserve">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w:t>
      </w:r>
      <w:r w:rsidR="00B5157C">
        <w:rPr>
          <w:rFonts w:asciiTheme="minorHAnsi" w:hAnsiTheme="minorHAnsi" w:cstheme="minorHAnsi"/>
          <w:color w:val="000000"/>
        </w:rPr>
        <w:t>, realizáciu diela</w:t>
      </w:r>
      <w:r>
        <w:rPr>
          <w:rFonts w:asciiTheme="minorHAnsi" w:hAnsiTheme="minorHAnsi" w:cstheme="minorHAnsi"/>
          <w:color w:val="000000"/>
        </w:rPr>
        <w:t xml:space="preserve"> a vyvolať prípadné ďalšie naviac náklady, vrátane prípadného vyčíslenia úspor iných prác a výkonov na diele, ktoré by realizácia naviac prác mohla vyvolať alebo priamo, prípadne nepriamo ovplyvniť. Všetky naviac práce </w:t>
      </w:r>
      <w:r w:rsidR="00B5157C">
        <w:rPr>
          <w:rFonts w:asciiTheme="minorHAnsi" w:hAnsiTheme="minorHAnsi" w:cstheme="minorHAnsi"/>
          <w:color w:val="000000"/>
        </w:rPr>
        <w:t>musia byť</w:t>
      </w:r>
      <w:r>
        <w:rPr>
          <w:rFonts w:asciiTheme="minorHAnsi" w:hAnsiTheme="minorHAnsi" w:cstheme="minorHAnsi"/>
          <w:color w:val="000000"/>
        </w:rPr>
        <w:t xml:space="preserve">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E06CC14" w14:textId="77777777" w:rsidR="00CA05F1" w:rsidRDefault="00CA05F1" w:rsidP="00CA05F1">
      <w:pPr>
        <w:pStyle w:val="Odsekzoznamu"/>
        <w:numPr>
          <w:ilvl w:val="0"/>
          <w:numId w:val="18"/>
        </w:numPr>
        <w:tabs>
          <w:tab w:val="left" w:pos="284"/>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vo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75CFF1E1" w14:textId="77777777" w:rsidR="00CA05F1" w:rsidRDefault="00CA05F1" w:rsidP="00CA05F1">
      <w:pPr>
        <w:pStyle w:val="Odsekzoznamu"/>
        <w:tabs>
          <w:tab w:val="left" w:pos="284"/>
        </w:tabs>
        <w:autoSpaceDE w:val="0"/>
        <w:autoSpaceDN w:val="0"/>
        <w:adjustRightInd w:val="0"/>
        <w:ind w:left="0"/>
        <w:jc w:val="both"/>
        <w:rPr>
          <w:rFonts w:asciiTheme="minorHAnsi" w:hAnsiTheme="minorHAnsi" w:cstheme="minorHAnsi"/>
          <w:color w:val="FF0000"/>
        </w:rPr>
      </w:pPr>
    </w:p>
    <w:p w14:paraId="457F440B" w14:textId="77777777" w:rsidR="00CA05F1" w:rsidRDefault="00CA05F1" w:rsidP="00CA05F1">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XV.</w:t>
      </w:r>
    </w:p>
    <w:p w14:paraId="3E6224DA" w14:textId="43E11C28" w:rsidR="00CA05F1" w:rsidRDefault="00CA05F1" w:rsidP="00CA05F1">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E01F4DD" w14:textId="77777777" w:rsidR="00C83A7B" w:rsidRDefault="00C83A7B" w:rsidP="00CA05F1">
      <w:pPr>
        <w:pStyle w:val="Odsekzoznamu"/>
        <w:autoSpaceDE w:val="0"/>
        <w:autoSpaceDN w:val="0"/>
        <w:adjustRightInd w:val="0"/>
        <w:ind w:left="0"/>
        <w:jc w:val="center"/>
        <w:rPr>
          <w:rFonts w:asciiTheme="minorHAnsi" w:hAnsiTheme="minorHAnsi" w:cstheme="minorHAnsi"/>
          <w:b/>
          <w:color w:val="000000"/>
        </w:rPr>
      </w:pPr>
    </w:p>
    <w:p w14:paraId="562C8447"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04DB83C5"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745AC639" w14:textId="7CAAEAD5" w:rsidR="00CA05F1" w:rsidRDefault="00CA05F1" w:rsidP="00CA05F1">
      <w:pPr>
        <w:pStyle w:val="Zkladntext2"/>
        <w:numPr>
          <w:ilvl w:val="0"/>
          <w:numId w:val="19"/>
        </w:numPr>
        <w:tabs>
          <w:tab w:val="left" w:pos="284"/>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w:t>
      </w:r>
      <w:r w:rsidR="007E492D">
        <w:rPr>
          <w:rFonts w:asciiTheme="minorHAnsi" w:hAnsiTheme="minorHAnsi" w:cstheme="minorHAnsi"/>
        </w:rPr>
        <w:t>päť (</w:t>
      </w:r>
      <w:r>
        <w:rPr>
          <w:rFonts w:asciiTheme="minorHAnsi" w:hAnsiTheme="minorHAnsi" w:cstheme="minorHAnsi"/>
        </w:rPr>
        <w:t>5</w:t>
      </w:r>
      <w:r w:rsidR="007E492D">
        <w:rPr>
          <w:rFonts w:asciiTheme="minorHAnsi" w:hAnsiTheme="minorHAnsi" w:cstheme="minorHAnsi"/>
        </w:rPr>
        <w:t>)</w:t>
      </w:r>
      <w:r>
        <w:rPr>
          <w:rFonts w:asciiTheme="minorHAnsi" w:hAnsiTheme="minorHAnsi" w:cstheme="minorHAnsi"/>
        </w:rPr>
        <w:t xml:space="preserve"> </w:t>
      </w:r>
      <w:r w:rsidR="00E37B7E">
        <w:rPr>
          <w:rFonts w:asciiTheme="minorHAnsi" w:hAnsiTheme="minorHAnsi" w:cstheme="minorHAnsi"/>
        </w:rPr>
        <w:t xml:space="preserve">pracovných </w:t>
      </w:r>
      <w:r>
        <w:rPr>
          <w:rFonts w:asciiTheme="minorHAnsi" w:hAnsiTheme="minorHAnsi" w:cstheme="minorHAnsi"/>
        </w:rPr>
        <w:t xml:space="preserve">dní od upozornenia: </w:t>
      </w:r>
    </w:p>
    <w:p w14:paraId="5973789C" w14:textId="77777777" w:rsidR="00CA05F1" w:rsidRDefault="00CA05F1" w:rsidP="00CA05F1">
      <w:pPr>
        <w:numPr>
          <w:ilvl w:val="0"/>
          <w:numId w:val="20"/>
        </w:numPr>
        <w:spacing w:after="0" w:line="240" w:lineRule="auto"/>
        <w:ind w:left="709" w:hanging="283"/>
        <w:jc w:val="both"/>
        <w:rPr>
          <w:rFonts w:cstheme="minorHAnsi"/>
        </w:rPr>
      </w:pPr>
      <w:r>
        <w:rPr>
          <w:rFonts w:cstheme="minorHAnsi"/>
        </w:rPr>
        <w:t>prerušiť práce na diele,</w:t>
      </w:r>
    </w:p>
    <w:p w14:paraId="3DE6D4E9" w14:textId="77777777" w:rsidR="00CA05F1" w:rsidRDefault="00CA05F1" w:rsidP="00CA05F1">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5B82B91F" w14:textId="77777777" w:rsidR="00CA05F1" w:rsidRDefault="00CA05F1" w:rsidP="00CA05F1">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4104C93B" w14:textId="77777777" w:rsidR="00CA05F1" w:rsidRDefault="00CA05F1" w:rsidP="00CA05F1">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6FA8B6A5" w14:textId="7F981C0B" w:rsidR="00CA05F1" w:rsidRDefault="00CA05F1" w:rsidP="00CA05F1">
      <w:pPr>
        <w:pStyle w:val="Odsekzoznamu"/>
        <w:numPr>
          <w:ilvl w:val="0"/>
          <w:numId w:val="19"/>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1377695E" w14:textId="77777777" w:rsidR="00CA05F1" w:rsidRDefault="00CA05F1" w:rsidP="00CA05F1">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XVI.</w:t>
      </w:r>
    </w:p>
    <w:p w14:paraId="6711EBDA" w14:textId="654933E7" w:rsidR="00CA05F1" w:rsidRDefault="00CA05F1" w:rsidP="00CA05F1">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Záverečné ustanovenia</w:t>
      </w:r>
    </w:p>
    <w:p w14:paraId="445918E8" w14:textId="77777777" w:rsidR="00C83A7B" w:rsidRDefault="00C83A7B" w:rsidP="00CA05F1">
      <w:pPr>
        <w:pStyle w:val="Default"/>
        <w:jc w:val="center"/>
        <w:rPr>
          <w:rFonts w:asciiTheme="minorHAnsi" w:hAnsiTheme="minorHAnsi" w:cstheme="minorHAnsi"/>
          <w:color w:val="auto"/>
          <w:sz w:val="22"/>
          <w:szCs w:val="22"/>
        </w:rPr>
      </w:pPr>
    </w:p>
    <w:p w14:paraId="3591E695" w14:textId="77777777" w:rsidR="00CA05F1" w:rsidRDefault="00CA05F1" w:rsidP="00CA05F1">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 </w:t>
      </w:r>
      <w:r>
        <w:rPr>
          <w:rFonts w:asciiTheme="minorHAnsi" w:hAnsiTheme="minorHAnsi" w:cstheme="minorHAnsi"/>
          <w:color w:val="auto"/>
          <w:sz w:val="22"/>
          <w:szCs w:val="22"/>
        </w:rPr>
        <w:t xml:space="preserve">Táto Zmluva nadobúda </w:t>
      </w:r>
      <w:r w:rsidRPr="00E37B7E">
        <w:rPr>
          <w:rFonts w:asciiTheme="minorHAnsi" w:hAnsiTheme="minorHAnsi" w:cstheme="minorHAnsi"/>
          <w:b/>
          <w:bCs/>
          <w:color w:val="auto"/>
          <w:sz w:val="22"/>
          <w:szCs w:val="22"/>
        </w:rPr>
        <w:t>platnosť dňom jej podpisu</w:t>
      </w:r>
      <w:r>
        <w:rPr>
          <w:rFonts w:asciiTheme="minorHAnsi" w:hAnsiTheme="minorHAnsi" w:cstheme="minorHAnsi"/>
          <w:color w:val="auto"/>
          <w:sz w:val="22"/>
          <w:szCs w:val="22"/>
        </w:rPr>
        <w:t xml:space="preserve"> obidvomi zmluvnými stranami a </w:t>
      </w:r>
      <w:r w:rsidRPr="00E37B7E">
        <w:rPr>
          <w:rFonts w:asciiTheme="minorHAnsi" w:hAnsiTheme="minorHAnsi" w:cstheme="minorHAnsi"/>
          <w:b/>
          <w:bCs/>
          <w:color w:val="auto"/>
          <w:sz w:val="22"/>
          <w:szCs w:val="22"/>
        </w:rPr>
        <w:t>účinnosť</w:t>
      </w:r>
      <w:r>
        <w:rPr>
          <w:rFonts w:asciiTheme="minorHAnsi" w:hAnsiTheme="minorHAnsi" w:cstheme="minorHAnsi"/>
          <w:color w:val="auto"/>
          <w:sz w:val="22"/>
          <w:szCs w:val="22"/>
        </w:rPr>
        <w:t xml:space="preserve"> po splnení nasledovných kumulatívnych podmienok: </w:t>
      </w:r>
    </w:p>
    <w:p w14:paraId="3947BA8C" w14:textId="5C17D4F2" w:rsidR="00CA05F1" w:rsidRDefault="00CA05F1" w:rsidP="00CA05F1">
      <w:pPr>
        <w:pStyle w:val="Odsekzoznamu"/>
        <w:ind w:left="284"/>
        <w:jc w:val="both"/>
        <w:rPr>
          <w:rFonts w:asciiTheme="minorHAnsi" w:hAnsiTheme="minorHAnsi" w:cstheme="minorHAnsi"/>
          <w:lang w:eastAsia="cs-CZ"/>
        </w:rPr>
      </w:pPr>
      <w:r>
        <w:rPr>
          <w:rFonts w:asciiTheme="minorHAnsi" w:hAnsiTheme="minorHAnsi" w:cstheme="minorHAnsi"/>
          <w:b/>
          <w:bCs/>
        </w:rPr>
        <w:t xml:space="preserve">1.1 </w:t>
      </w:r>
      <w:r>
        <w:rPr>
          <w:rFonts w:asciiTheme="minorHAnsi" w:hAnsiTheme="minorHAnsi" w:cstheme="minorHAnsi"/>
          <w:bCs/>
        </w:rPr>
        <w:t>dňom nasledujúcim po dni</w:t>
      </w:r>
      <w:r>
        <w:rPr>
          <w:rFonts w:asciiTheme="minorHAnsi" w:hAnsiTheme="minorHAnsi" w:cstheme="minorHAnsi"/>
          <w:b/>
          <w:bCs/>
        </w:rPr>
        <w:t xml:space="preserve"> </w:t>
      </w:r>
      <w:r>
        <w:rPr>
          <w:rFonts w:asciiTheme="minorHAnsi" w:hAnsiTheme="minorHAnsi" w:cstheme="minorHAnsi"/>
        </w:rPr>
        <w:t xml:space="preserve">zverejnenia Zmluvy </w:t>
      </w:r>
      <w:r w:rsidR="00E37B7E">
        <w:rPr>
          <w:rFonts w:asciiTheme="minorHAnsi" w:hAnsiTheme="minorHAnsi" w:cstheme="minorHAnsi"/>
        </w:rPr>
        <w:t xml:space="preserve">zo strany Objednávateľa </w:t>
      </w:r>
      <w:r>
        <w:rPr>
          <w:rFonts w:asciiTheme="minorHAnsi" w:hAnsiTheme="minorHAnsi" w:cstheme="minorHAnsi"/>
        </w:rPr>
        <w:t xml:space="preserve">v súlade s § 47a ods. 1 zákona č. 40/1964 Zb. Občiansky zákonník v znení neskorších predpisov v spojení s </w:t>
      </w:r>
      <w:r>
        <w:rPr>
          <w:rFonts w:asciiTheme="minorHAnsi" w:hAnsiTheme="minorHAnsi" w:cstheme="minorHAnsi"/>
          <w:lang w:eastAsia="cs-CZ"/>
        </w:rPr>
        <w:t xml:space="preserve">§ 5a zákona č. 211/2000 Z. z. o slobodnom prístupe k informáciám a o zmene a doplnení niektorých zákonov (zákon o slobode informácií) v znení neskorších predpisov; </w:t>
      </w:r>
    </w:p>
    <w:p w14:paraId="0FCC4D3A" w14:textId="19D5AF41" w:rsidR="00CA05F1" w:rsidRPr="00252DE5" w:rsidRDefault="00CA05F1" w:rsidP="00CA05F1">
      <w:pPr>
        <w:pStyle w:val="Default"/>
        <w:spacing w:after="24"/>
        <w:ind w:left="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1.2 </w:t>
      </w:r>
      <w:r>
        <w:rPr>
          <w:rFonts w:asciiTheme="minorHAnsi" w:hAnsiTheme="minorHAnsi" w:cstheme="minorHAnsi"/>
          <w:color w:val="auto"/>
          <w:sz w:val="22"/>
          <w:szCs w:val="22"/>
        </w:rPr>
        <w:t>uzavretie platnej a účinnej zmluvy o poskytnutí nenávratného finančného príspevku</w:t>
      </w:r>
      <w:r w:rsidR="001D6EFC">
        <w:rPr>
          <w:rFonts w:asciiTheme="minorHAnsi" w:hAnsiTheme="minorHAnsi" w:cstheme="minorHAnsi"/>
          <w:color w:val="auto"/>
          <w:sz w:val="22"/>
          <w:szCs w:val="22"/>
        </w:rPr>
        <w:t xml:space="preserve"> (NFP)</w:t>
      </w:r>
      <w:r>
        <w:rPr>
          <w:rFonts w:asciiTheme="minorHAnsi" w:hAnsiTheme="minorHAnsi" w:cstheme="minorHAnsi"/>
          <w:color w:val="auto"/>
          <w:sz w:val="22"/>
          <w:szCs w:val="22"/>
        </w:rPr>
        <w:t xml:space="preserve"> medzi poskytovateľom NFP a objednávateľom, na projekt:</w:t>
      </w:r>
      <w:r>
        <w:rPr>
          <w:rFonts w:asciiTheme="minorHAnsi" w:hAnsiTheme="minorHAnsi" w:cstheme="minorHAnsi"/>
          <w:sz w:val="22"/>
          <w:szCs w:val="22"/>
        </w:rPr>
        <w:t xml:space="preserve"> </w:t>
      </w:r>
      <w:r w:rsidRPr="00252DE5">
        <w:rPr>
          <w:rFonts w:asciiTheme="minorHAnsi" w:hAnsiTheme="minorHAnsi" w:cstheme="minorHAnsi"/>
          <w:sz w:val="22"/>
          <w:szCs w:val="22"/>
        </w:rPr>
        <w:t>„</w:t>
      </w:r>
      <w:r w:rsidR="00AA09A8" w:rsidRPr="00AA09A8">
        <w:rPr>
          <w:rFonts w:asciiTheme="minorHAnsi" w:hAnsiTheme="minorHAnsi" w:cstheme="minorHAnsi"/>
          <w:b/>
          <w:sz w:val="22"/>
          <w:szCs w:val="22"/>
        </w:rPr>
        <w:t>Cyklotrasa Rimavská Sobota - Poltár: rekonštrukcia, modernizácia a dobudovanie infraštruktúry pre nemotorovú dopravu, II. etapa Rimavská Sobota - Hrnčiarska Ves</w:t>
      </w:r>
      <w:r w:rsidRPr="00252DE5">
        <w:rPr>
          <w:rFonts w:asciiTheme="minorHAnsi" w:hAnsiTheme="minorHAnsi" w:cstheme="minorHAnsi"/>
          <w:b/>
          <w:sz w:val="22"/>
          <w:szCs w:val="22"/>
        </w:rPr>
        <w:t>“</w:t>
      </w:r>
      <w:r w:rsidRPr="00252DE5">
        <w:rPr>
          <w:rFonts w:asciiTheme="minorHAnsi" w:hAnsiTheme="minorHAnsi" w:cstheme="minorHAnsi"/>
          <w:color w:val="auto"/>
          <w:sz w:val="22"/>
          <w:szCs w:val="22"/>
        </w:rPr>
        <w:t>;</w:t>
      </w:r>
    </w:p>
    <w:p w14:paraId="2BBB5EAC" w14:textId="5963BF1F" w:rsidR="00CA05F1" w:rsidRDefault="00CA05F1" w:rsidP="00CA05F1">
      <w:pPr>
        <w:pStyle w:val="Default"/>
        <w:spacing w:after="24"/>
        <w:ind w:left="284"/>
        <w:jc w:val="both"/>
        <w:rPr>
          <w:rFonts w:asciiTheme="minorHAnsi" w:hAnsiTheme="minorHAnsi" w:cstheme="minorHAnsi"/>
          <w:color w:val="auto"/>
          <w:sz w:val="22"/>
          <w:szCs w:val="22"/>
        </w:rPr>
      </w:pPr>
      <w:r w:rsidRPr="00252DE5">
        <w:rPr>
          <w:rFonts w:asciiTheme="minorHAnsi" w:hAnsiTheme="minorHAnsi" w:cstheme="minorHAnsi"/>
          <w:b/>
          <w:bCs/>
          <w:color w:val="auto"/>
          <w:sz w:val="22"/>
          <w:szCs w:val="22"/>
        </w:rPr>
        <w:t xml:space="preserve">1.3 </w:t>
      </w:r>
      <w:r w:rsidRPr="00252DE5">
        <w:rPr>
          <w:rFonts w:asciiTheme="minorHAnsi" w:hAnsiTheme="minorHAnsi" w:cstheme="minorHAnsi"/>
          <w:color w:val="auto"/>
          <w:sz w:val="22"/>
          <w:szCs w:val="22"/>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w:t>
      </w:r>
      <w:r w:rsidRPr="00252DE5">
        <w:rPr>
          <w:rFonts w:asciiTheme="minorHAnsi" w:hAnsiTheme="minorHAnsi" w:cstheme="minorHAnsi"/>
          <w:sz w:val="22"/>
          <w:szCs w:val="22"/>
        </w:rPr>
        <w:t>„</w:t>
      </w:r>
      <w:r w:rsidR="00AA09A8" w:rsidRPr="00AA09A8">
        <w:rPr>
          <w:rFonts w:asciiTheme="minorHAnsi" w:hAnsiTheme="minorHAnsi" w:cstheme="minorHAnsi"/>
          <w:b/>
          <w:sz w:val="22"/>
          <w:szCs w:val="22"/>
        </w:rPr>
        <w:t>Cyklotrasa Rimavská Sobota - Poltár: rekonštrukcia, modernizácia a dobudovanie infraštruktúry pre nemotorovú dopravu, II. etapa Rimavská Sobota - Hrnčiarska Ves</w:t>
      </w:r>
      <w:r w:rsidRPr="00252DE5">
        <w:rPr>
          <w:rFonts w:asciiTheme="minorHAnsi" w:hAnsiTheme="minorHAnsi" w:cstheme="minorHAnsi"/>
          <w:b/>
          <w:sz w:val="22"/>
          <w:szCs w:val="22"/>
        </w:rPr>
        <w:t xml:space="preserve">“ </w:t>
      </w:r>
      <w:r w:rsidRPr="00252DE5">
        <w:rPr>
          <w:rFonts w:asciiTheme="minorHAnsi" w:hAnsiTheme="minorHAnsi" w:cstheme="minorHAnsi"/>
          <w:color w:val="auto"/>
          <w:sz w:val="22"/>
          <w:szCs w:val="22"/>
        </w:rPr>
        <w:t>vyžaduje,</w:t>
      </w:r>
      <w:r>
        <w:rPr>
          <w:rFonts w:asciiTheme="minorHAnsi" w:hAnsiTheme="minorHAnsi" w:cstheme="minorHAnsi"/>
          <w:color w:val="auto"/>
          <w:sz w:val="22"/>
          <w:szCs w:val="22"/>
        </w:rPr>
        <w:t xml:space="preserve"> </w:t>
      </w:r>
    </w:p>
    <w:p w14:paraId="2E6669CA" w14:textId="77777777" w:rsidR="0072661E" w:rsidRDefault="00CA05F1" w:rsidP="00CA05F1">
      <w:pPr>
        <w:pStyle w:val="Default"/>
        <w:spacing w:after="24"/>
        <w:ind w:left="284"/>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1.4 </w:t>
      </w:r>
      <w:r>
        <w:rPr>
          <w:rFonts w:asciiTheme="minorHAnsi" w:hAnsiTheme="minorHAnsi" w:cstheme="minorHAnsi"/>
          <w:color w:val="auto"/>
          <w:sz w:val="22"/>
          <w:szCs w:val="22"/>
        </w:rPr>
        <w:t>predloženie bankovej záruky podľa čl. XIII. bod 1 tejto Zmluvy zo strany zhotoviteľa objednávateľovi</w:t>
      </w:r>
      <w:r w:rsidR="0072661E">
        <w:rPr>
          <w:rFonts w:asciiTheme="minorHAnsi" w:hAnsiTheme="minorHAnsi" w:cstheme="minorHAnsi"/>
          <w:color w:val="auto"/>
          <w:sz w:val="22"/>
          <w:szCs w:val="22"/>
        </w:rPr>
        <w:t>;</w:t>
      </w:r>
    </w:p>
    <w:p w14:paraId="4E2BB397" w14:textId="6C38B0E2" w:rsidR="00CA05F1" w:rsidRDefault="0072661E" w:rsidP="00CA05F1">
      <w:pPr>
        <w:pStyle w:val="Default"/>
        <w:spacing w:after="24"/>
        <w:ind w:left="284"/>
        <w:jc w:val="both"/>
        <w:rPr>
          <w:rFonts w:asciiTheme="minorHAnsi" w:hAnsiTheme="minorHAnsi" w:cstheme="minorHAnsi"/>
          <w:color w:val="auto"/>
          <w:sz w:val="22"/>
          <w:szCs w:val="22"/>
        </w:rPr>
      </w:pPr>
      <w:r w:rsidRPr="002E252E">
        <w:rPr>
          <w:rFonts w:asciiTheme="minorHAnsi" w:hAnsiTheme="minorHAnsi" w:cstheme="minorHAnsi"/>
          <w:color w:val="auto"/>
          <w:sz w:val="22"/>
          <w:szCs w:val="22"/>
        </w:rPr>
        <w:t>pričom v prípade, ak Zmluva nenadobudne účinnosť do 24 mesiacov odo dňa jej platnosti, Zmluva zanikne s tým, že žiadna zo zmluvných strán nebude mať nárok na akékoľvek plnenie vyplývajúce z tejto Zmluvy</w:t>
      </w:r>
      <w:r w:rsidR="00CA05F1">
        <w:rPr>
          <w:rFonts w:asciiTheme="minorHAnsi" w:hAnsiTheme="minorHAnsi" w:cstheme="minorHAnsi"/>
          <w:color w:val="auto"/>
          <w:sz w:val="22"/>
          <w:szCs w:val="22"/>
        </w:rPr>
        <w:t xml:space="preserve">. </w:t>
      </w:r>
    </w:p>
    <w:p w14:paraId="7D959027" w14:textId="77777777" w:rsidR="00CA05F1" w:rsidRDefault="00CA05F1" w:rsidP="00CA05F1">
      <w:pPr>
        <w:pStyle w:val="Default"/>
        <w:rPr>
          <w:rFonts w:asciiTheme="minorHAnsi" w:hAnsiTheme="minorHAnsi" w:cstheme="minorHAnsi"/>
          <w:color w:val="auto"/>
          <w:sz w:val="22"/>
          <w:szCs w:val="22"/>
        </w:rPr>
      </w:pPr>
    </w:p>
    <w:p w14:paraId="6DC82260" w14:textId="5A1568F0"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 xml:space="preserve">2. </w:t>
      </w:r>
      <w:r>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w:t>
      </w:r>
      <w:r w:rsidR="00E37B7E">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31DBA09B" w14:textId="77777777"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3. </w:t>
      </w:r>
      <w:r>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51AD2B28" w14:textId="163CF062" w:rsidR="00CA05F1" w:rsidRDefault="00CA05F1" w:rsidP="00CA05F1">
      <w:pPr>
        <w:pStyle w:val="Default"/>
        <w:spacing w:after="240"/>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4. </w:t>
      </w:r>
      <w:r>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BAAE9D4"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rPr>
        <w:t>Pokiaľ zhotoviteľ preukazuje splnenie podmienok účasti podľa § 34 zákona o verejnom obstarávaní inou osobou, je povinný plnenie, resp. jeho príslušnú časť touto treťou osobou aj realizovať.</w:t>
      </w:r>
    </w:p>
    <w:p w14:paraId="76D95815" w14:textId="77777777"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0B151751" w14:textId="3ADE8A76" w:rsidR="00CA05F1" w:rsidRDefault="00CA05F1" w:rsidP="00CA05F1">
      <w:pPr>
        <w:pStyle w:val="Odsekzoznamu"/>
        <w:numPr>
          <w:ilvl w:val="0"/>
          <w:numId w:val="19"/>
        </w:numPr>
        <w:tabs>
          <w:tab w:val="left" w:pos="284"/>
        </w:tabs>
        <w:spacing w:after="240"/>
        <w:ind w:left="0" w:firstLine="0"/>
        <w:jc w:val="both"/>
        <w:rPr>
          <w:rFonts w:asciiTheme="minorHAnsi" w:hAnsiTheme="minorHAnsi" w:cstheme="minorHAnsi"/>
          <w:lang w:eastAsia="cs-CZ"/>
        </w:rPr>
      </w:pPr>
      <w:r>
        <w:rPr>
          <w:rFonts w:asciiTheme="minorHAnsi" w:hAnsiTheme="minorHAnsi" w:cstheme="minorHAnsi"/>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32C314D" w14:textId="77777777" w:rsidR="00CA05F1" w:rsidRDefault="00CA05F1" w:rsidP="00CA05F1">
      <w:pPr>
        <w:numPr>
          <w:ilvl w:val="0"/>
          <w:numId w:val="19"/>
        </w:numPr>
        <w:tabs>
          <w:tab w:val="left" w:pos="0"/>
          <w:tab w:val="left" w:pos="284"/>
        </w:tabs>
        <w:suppressAutoHyphens/>
        <w:autoSpaceDE w:val="0"/>
        <w:spacing w:line="240" w:lineRule="auto"/>
        <w:ind w:left="0" w:right="-60" w:firstLine="0"/>
        <w:jc w:val="both"/>
        <w:rPr>
          <w:rFonts w:cstheme="minorHAnsi"/>
        </w:rPr>
      </w:pPr>
      <w:r>
        <w:rPr>
          <w:rFonts w:cstheme="minorHAnsi"/>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116C3DA1" w14:textId="77777777" w:rsidR="00CA05F1" w:rsidRDefault="00CA05F1" w:rsidP="00CA05F1">
      <w:pPr>
        <w:numPr>
          <w:ilvl w:val="0"/>
          <w:numId w:val="19"/>
        </w:numPr>
        <w:tabs>
          <w:tab w:val="left" w:pos="426"/>
        </w:tabs>
        <w:suppressAutoHyphens/>
        <w:autoSpaceDE w:val="0"/>
        <w:spacing w:line="240" w:lineRule="auto"/>
        <w:ind w:left="0" w:firstLine="0"/>
        <w:jc w:val="both"/>
        <w:rPr>
          <w:rFonts w:cstheme="minorHAnsi"/>
        </w:rPr>
      </w:pPr>
      <w:r>
        <w:rPr>
          <w:rFonts w:cstheme="minorHAnsi"/>
          <w:szCs w:val="20"/>
        </w:rPr>
        <w:t xml:space="preserve">Zhotoviteľ sa zaväzuje byť riadne zapísaný v registri partnerov verejného sektora po dobu trvania tejto Zmluvy, ak mu taká povinnosť vyplýva zo </w:t>
      </w:r>
      <w:r>
        <w:rPr>
          <w:rFonts w:cstheme="minorHAnsi"/>
          <w:i/>
          <w:szCs w:val="20"/>
        </w:rPr>
        <w:t>zákona č. 315/2016 Z. z. o registri partnerov verejného sektora a o zmene a doplnení niektorých zákonov v znení neskorších predpisov</w:t>
      </w:r>
      <w:r>
        <w:rPr>
          <w:rFonts w:cstheme="minorHAnsi"/>
          <w:szCs w:val="20"/>
        </w:rPr>
        <w:t xml:space="preserve"> (ďalej ako „</w:t>
      </w:r>
      <w:r>
        <w:rPr>
          <w:rFonts w:cstheme="minorHAnsi"/>
          <w:b/>
          <w:szCs w:val="20"/>
        </w:rPr>
        <w:t>Zákon o RPVS</w:t>
      </w:r>
      <w:r>
        <w:rPr>
          <w:rFonts w:cstheme="minorHAnsi"/>
          <w:szCs w:val="20"/>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w:t>
      </w:r>
      <w:r>
        <w:rPr>
          <w:rFonts w:cstheme="minorHAnsi"/>
          <w:i/>
          <w:szCs w:val="20"/>
        </w:rPr>
        <w:t>ex tunc</w:t>
      </w:r>
      <w:r>
        <w:rPr>
          <w:rFonts w:cstheme="minorHAnsi"/>
          <w:szCs w:val="20"/>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0084F720" w14:textId="77777777" w:rsidR="00CA05F1" w:rsidRDefault="00CA05F1" w:rsidP="00CA05F1">
      <w:pPr>
        <w:numPr>
          <w:ilvl w:val="0"/>
          <w:numId w:val="19"/>
        </w:numPr>
        <w:tabs>
          <w:tab w:val="left" w:pos="426"/>
        </w:tabs>
        <w:suppressAutoHyphens/>
        <w:autoSpaceDE w:val="0"/>
        <w:spacing w:line="240" w:lineRule="auto"/>
        <w:ind w:left="0" w:firstLine="0"/>
        <w:jc w:val="both"/>
        <w:rPr>
          <w:rFonts w:cstheme="minorHAnsi"/>
        </w:rPr>
      </w:pPr>
      <w:r>
        <w:rPr>
          <w:rFonts w:cstheme="minorHAnsi"/>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8092B7E" w14:textId="77777777" w:rsidR="00CA05F1" w:rsidRDefault="00CA05F1" w:rsidP="00CA05F1">
      <w:pPr>
        <w:pStyle w:val="Odsekzoznamu"/>
        <w:numPr>
          <w:ilvl w:val="0"/>
          <w:numId w:val="19"/>
        </w:numPr>
        <w:tabs>
          <w:tab w:val="left" w:pos="142"/>
          <w:tab w:val="left" w:pos="426"/>
        </w:tabs>
        <w:spacing w:after="240"/>
        <w:ind w:left="0" w:firstLine="0"/>
        <w:jc w:val="both"/>
        <w:rPr>
          <w:rFonts w:asciiTheme="minorHAnsi" w:hAnsiTheme="minorHAnsi" w:cstheme="minorHAnsi"/>
          <w:lang w:eastAsia="cs-CZ"/>
        </w:rPr>
      </w:pPr>
      <w:r>
        <w:rPr>
          <w:rFonts w:asciiTheme="minorHAnsi" w:hAnsiTheme="minorHAnsi" w:cstheme="minorHAnsi"/>
        </w:rPr>
        <w:lastRenderedPageBreak/>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62D64256" w14:textId="77777777" w:rsidR="00CA05F1" w:rsidRDefault="00CA05F1" w:rsidP="00CA05F1">
      <w:pPr>
        <w:pStyle w:val="Odsekzoznamu"/>
        <w:numPr>
          <w:ilvl w:val="0"/>
          <w:numId w:val="19"/>
        </w:numPr>
        <w:tabs>
          <w:tab w:val="left" w:pos="142"/>
          <w:tab w:val="left" w:pos="426"/>
        </w:tabs>
        <w:spacing w:after="240"/>
        <w:ind w:left="0" w:firstLine="0"/>
        <w:jc w:val="both"/>
        <w:rPr>
          <w:rFonts w:asciiTheme="minorHAnsi" w:hAnsiTheme="minorHAnsi" w:cstheme="minorHAnsi"/>
          <w:lang w:eastAsia="cs-CZ"/>
        </w:rPr>
      </w:pPr>
      <w:r>
        <w:rPr>
          <w:rFonts w:asciiTheme="minorHAnsi" w:hAnsiTheme="minorHAnsi" w:cstheme="minorHAnsi"/>
          <w:b/>
          <w:lang w:eastAsia="cs-CZ"/>
        </w:rPr>
        <w:t>Prílohami tejto Zmluvy sú alebo sa postupne stanú nasledovné prílohy:</w:t>
      </w:r>
    </w:p>
    <w:p w14:paraId="50BBC01C" w14:textId="77777777" w:rsidR="00CA05F1" w:rsidRDefault="00CA05F1" w:rsidP="00CA05F1">
      <w:pPr>
        <w:spacing w:after="0"/>
        <w:ind w:firstLine="426"/>
        <w:rPr>
          <w:rFonts w:cstheme="minorHAnsi"/>
        </w:rPr>
      </w:pPr>
      <w:r>
        <w:rPr>
          <w:rFonts w:cstheme="minorHAnsi"/>
        </w:rPr>
        <w:t>Príloha č. 1: Ocenený Výkaz výmer</w:t>
      </w:r>
    </w:p>
    <w:p w14:paraId="4DC5D2AE" w14:textId="77777777" w:rsidR="00CA05F1" w:rsidRDefault="00CA05F1" w:rsidP="00CA05F1">
      <w:pPr>
        <w:ind w:firstLine="426"/>
        <w:contextualSpacing/>
        <w:rPr>
          <w:rFonts w:cstheme="minorHAnsi"/>
        </w:rPr>
      </w:pPr>
      <w:r>
        <w:rPr>
          <w:rFonts w:cstheme="minorHAnsi"/>
        </w:rPr>
        <w:t xml:space="preserve">Príloha č. 2: Vecný a časový harmonogram postupu prác </w:t>
      </w:r>
    </w:p>
    <w:p w14:paraId="39303541" w14:textId="77777777" w:rsidR="00CA05F1" w:rsidRDefault="00CA05F1" w:rsidP="00CA05F1">
      <w:pPr>
        <w:ind w:firstLine="426"/>
        <w:contextualSpacing/>
        <w:rPr>
          <w:rFonts w:cstheme="minorHAnsi"/>
        </w:rPr>
      </w:pPr>
      <w:r>
        <w:rPr>
          <w:rFonts w:cstheme="minorHAnsi"/>
        </w:rPr>
        <w:t>Príloha č. 3: Zoznam subdodávateľov</w:t>
      </w:r>
      <w:r>
        <w:rPr>
          <w:rFonts w:cstheme="minorHAnsi"/>
          <w:b/>
        </w:rPr>
        <w:t xml:space="preserve"> </w:t>
      </w:r>
    </w:p>
    <w:p w14:paraId="0977C281" w14:textId="77777777" w:rsidR="00CA05F1" w:rsidRDefault="00CA05F1" w:rsidP="00CA05F1">
      <w:pPr>
        <w:ind w:firstLine="426"/>
        <w:contextualSpacing/>
        <w:rPr>
          <w:rFonts w:cstheme="minorHAnsi"/>
        </w:rPr>
      </w:pPr>
      <w:r>
        <w:rPr>
          <w:rFonts w:cstheme="minorHAnsi"/>
        </w:rPr>
        <w:t>Príloha č. 4: Poistná zmluva zhotoviteľa/Poistka</w:t>
      </w:r>
    </w:p>
    <w:p w14:paraId="526D71B4" w14:textId="77777777" w:rsidR="00CA05F1" w:rsidRDefault="00CA05F1" w:rsidP="00CA05F1">
      <w:pPr>
        <w:spacing w:after="0"/>
        <w:ind w:left="1560" w:hanging="1134"/>
        <w:contextualSpacing/>
        <w:rPr>
          <w:rFonts w:cstheme="minorHAnsi"/>
        </w:rPr>
      </w:pPr>
      <w:r>
        <w:rPr>
          <w:rFonts w:cstheme="minorHAnsi"/>
        </w:rPr>
        <w:t xml:space="preserve">Príloha č. 5: Potvrdenie o vystavení poistenia záruky/bankovej záruky/zložení realizačnej zábezpeky. </w:t>
      </w:r>
    </w:p>
    <w:p w14:paraId="4BAFF1FD" w14:textId="77777777" w:rsidR="00CA05F1" w:rsidRDefault="00CA05F1" w:rsidP="00CA05F1">
      <w:pPr>
        <w:spacing w:after="0"/>
        <w:ind w:left="1560" w:hanging="1134"/>
        <w:contextualSpacing/>
        <w:rPr>
          <w:rFonts w:cstheme="minorHAnsi"/>
        </w:rPr>
      </w:pPr>
      <w:r>
        <w:rPr>
          <w:rFonts w:cstheme="minorHAnsi"/>
        </w:rPr>
        <w:t>Príloha č. 6: Potvrdenie o zriadení transparentného účtu zhotoviteľa</w:t>
      </w:r>
    </w:p>
    <w:p w14:paraId="37E34A75" w14:textId="77777777" w:rsidR="00CA05F1" w:rsidRDefault="00CA05F1" w:rsidP="00CA05F1">
      <w:pPr>
        <w:contextualSpacing/>
        <w:jc w:val="both"/>
        <w:rPr>
          <w:rFonts w:cstheme="minorHAnsi"/>
          <w:highlight w:val="red"/>
        </w:rPr>
      </w:pPr>
    </w:p>
    <w:p w14:paraId="25AC324A" w14:textId="77777777" w:rsidR="00CA05F1" w:rsidRPr="00E37B7E" w:rsidRDefault="00CA05F1" w:rsidP="00CA05F1">
      <w:pPr>
        <w:contextualSpacing/>
        <w:jc w:val="both"/>
        <w:rPr>
          <w:rFonts w:cstheme="minorHAnsi"/>
          <w:b/>
          <w:bCs/>
        </w:rPr>
      </w:pPr>
      <w:r w:rsidRPr="00E37B7E">
        <w:rPr>
          <w:rFonts w:cstheme="minorHAnsi"/>
          <w:b/>
          <w:bCs/>
        </w:rPr>
        <w:t>Obsah príloh je neoddeliteľnou súčasťou obsahu záväzkového vzťahu založeného touto Zmluvou.</w:t>
      </w:r>
    </w:p>
    <w:p w14:paraId="5A11F4CF" w14:textId="77777777" w:rsidR="00CA05F1" w:rsidRDefault="00CA05F1" w:rsidP="00CA05F1">
      <w:pPr>
        <w:rPr>
          <w:rFonts w:cstheme="minorHAnsi"/>
        </w:rPr>
      </w:pPr>
    </w:p>
    <w:p w14:paraId="7DE97E50" w14:textId="77777777" w:rsidR="00CA05F1" w:rsidRDefault="00CA05F1" w:rsidP="00CA05F1">
      <w:pPr>
        <w:rPr>
          <w:rFonts w:cstheme="minorHAnsi"/>
          <w:highlight w:val="yellow"/>
          <w:lang w:eastAsia="cs-CZ"/>
        </w:rPr>
      </w:pPr>
      <w:r>
        <w:rPr>
          <w:rFonts w:cstheme="minorHAnsi"/>
          <w:lang w:eastAsia="cs-CZ"/>
        </w:rPr>
        <w:t xml:space="preserve">V Banskej Bystrici dňa:                                            </w:t>
      </w:r>
      <w:r>
        <w:rPr>
          <w:rFonts w:cstheme="minorHAnsi"/>
          <w:lang w:eastAsia="cs-CZ"/>
        </w:rPr>
        <w:tab/>
      </w:r>
      <w:r>
        <w:rPr>
          <w:rFonts w:cstheme="minorHAnsi"/>
          <w:lang w:eastAsia="cs-CZ"/>
        </w:rPr>
        <w:tab/>
        <w:t>V                                   dňa:</w:t>
      </w:r>
    </w:p>
    <w:p w14:paraId="019FD075" w14:textId="77777777" w:rsidR="00CA05F1" w:rsidRDefault="00CA05F1" w:rsidP="00CA05F1">
      <w:pPr>
        <w:rPr>
          <w:rFonts w:cstheme="minorHAnsi"/>
          <w:b/>
          <w:lang w:eastAsia="cs-CZ"/>
        </w:rPr>
      </w:pPr>
    </w:p>
    <w:p w14:paraId="6B0CC2B0" w14:textId="77777777" w:rsidR="00CA05F1" w:rsidRDefault="00CA05F1" w:rsidP="00CA05F1">
      <w:pPr>
        <w:rPr>
          <w:rFonts w:cstheme="minorHAnsi"/>
          <w:b/>
          <w:lang w:eastAsia="cs-CZ"/>
        </w:rPr>
      </w:pPr>
      <w:r>
        <w:rPr>
          <w:rFonts w:cstheme="minorHAnsi"/>
          <w:b/>
          <w:lang w:eastAsia="cs-CZ"/>
        </w:rPr>
        <w:t xml:space="preserve">Za objednávateľa:                                                  </w:t>
      </w:r>
      <w:r>
        <w:rPr>
          <w:rFonts w:cstheme="minorHAnsi"/>
          <w:b/>
          <w:lang w:eastAsia="cs-CZ"/>
        </w:rPr>
        <w:tab/>
      </w:r>
      <w:r>
        <w:rPr>
          <w:rFonts w:cstheme="minorHAnsi"/>
          <w:b/>
          <w:lang w:eastAsia="cs-CZ"/>
        </w:rPr>
        <w:tab/>
        <w:t>Za zhotoviteľa:</w:t>
      </w:r>
    </w:p>
    <w:p w14:paraId="396E2272" w14:textId="77777777" w:rsidR="00CA05F1" w:rsidRDefault="00CA05F1" w:rsidP="00CA05F1">
      <w:pPr>
        <w:tabs>
          <w:tab w:val="left" w:pos="4500"/>
          <w:tab w:val="left" w:pos="4962"/>
        </w:tabs>
        <w:spacing w:after="120"/>
        <w:rPr>
          <w:rFonts w:cstheme="minorHAnsi"/>
          <w:lang w:eastAsia="cs-CZ"/>
        </w:rPr>
      </w:pPr>
    </w:p>
    <w:p w14:paraId="512C3506" w14:textId="77777777" w:rsidR="00CA05F1" w:rsidRDefault="00CA05F1" w:rsidP="00CA05F1">
      <w:pPr>
        <w:spacing w:after="0"/>
        <w:jc w:val="both"/>
        <w:rPr>
          <w:rFonts w:cstheme="minorHAnsi"/>
        </w:rPr>
      </w:pPr>
      <w:r>
        <w:rPr>
          <w:rFonts w:cstheme="minorHAnsi"/>
        </w:rPr>
        <w:t>..................................................................</w:t>
      </w:r>
      <w:r>
        <w:rPr>
          <w:rFonts w:cstheme="minorHAnsi"/>
        </w:rPr>
        <w:tab/>
        <w:t xml:space="preserve">             ………………………….......................</w:t>
      </w:r>
    </w:p>
    <w:p w14:paraId="27FB0E35" w14:textId="77777777" w:rsidR="00CA05F1" w:rsidRDefault="00CA05F1" w:rsidP="00CA05F1">
      <w:pPr>
        <w:spacing w:after="0"/>
        <w:jc w:val="both"/>
        <w:rPr>
          <w:rFonts w:cstheme="minorHAnsi"/>
        </w:rPr>
      </w:pPr>
      <w:r>
        <w:rPr>
          <w:rFonts w:cstheme="minorHAnsi"/>
          <w:b/>
        </w:rPr>
        <w:t>Ing. Ján Lunter,</w:t>
      </w:r>
    </w:p>
    <w:p w14:paraId="35CCD78F" w14:textId="3769352A" w:rsidR="00CA05F1" w:rsidRDefault="00CA05F1" w:rsidP="00CA05F1">
      <w:pPr>
        <w:rPr>
          <w:rFonts w:cstheme="minorHAnsi"/>
        </w:rPr>
      </w:pPr>
      <w:r>
        <w:rPr>
          <w:rFonts w:cstheme="minorHAnsi"/>
        </w:rPr>
        <w:t xml:space="preserve">predseda                         </w:t>
      </w:r>
      <w:r>
        <w:rPr>
          <w:rFonts w:cstheme="minorHAnsi"/>
        </w:rPr>
        <w:tab/>
        <w:t xml:space="preserve">                 </w:t>
      </w:r>
      <w:r>
        <w:rPr>
          <w:rFonts w:cstheme="minorHAnsi"/>
        </w:rPr>
        <w:tab/>
      </w:r>
      <w:r>
        <w:rPr>
          <w:rFonts w:cstheme="minorHAnsi"/>
        </w:rPr>
        <w:tab/>
      </w:r>
      <w:r>
        <w:rPr>
          <w:rFonts w:cstheme="minorHAnsi"/>
        </w:rPr>
        <w:tab/>
        <w:t>(štatutárny zástupca zhotoviteľa) Banskobystrického samosprávneho kraja</w:t>
      </w:r>
    </w:p>
    <w:sectPr w:rsidR="00CA05F1" w:rsidSect="00F64E51">
      <w:footerReference w:type="default" r:id="rId10"/>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73589" w14:textId="77777777" w:rsidR="00635DFE" w:rsidRDefault="00635DFE" w:rsidP="001F2423">
      <w:pPr>
        <w:spacing w:after="0" w:line="240" w:lineRule="auto"/>
      </w:pPr>
      <w:r>
        <w:separator/>
      </w:r>
    </w:p>
  </w:endnote>
  <w:endnote w:type="continuationSeparator" w:id="0">
    <w:p w14:paraId="5A10B63E" w14:textId="77777777" w:rsidR="00635DFE" w:rsidRDefault="00635DFE" w:rsidP="001F2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450987"/>
      <w:docPartObj>
        <w:docPartGallery w:val="Page Numbers (Bottom of Page)"/>
        <w:docPartUnique/>
      </w:docPartObj>
    </w:sdtPr>
    <w:sdtEndPr/>
    <w:sdtContent>
      <w:p w14:paraId="46A643C4" w14:textId="7113BC3A" w:rsidR="001F2423" w:rsidRDefault="001F2423">
        <w:pPr>
          <w:pStyle w:val="Pta"/>
          <w:jc w:val="right"/>
        </w:pPr>
        <w:r>
          <w:fldChar w:fldCharType="begin"/>
        </w:r>
        <w:r>
          <w:instrText>PAGE   \* MERGEFORMAT</w:instrText>
        </w:r>
        <w:r>
          <w:fldChar w:fldCharType="separate"/>
        </w:r>
        <w:r>
          <w:t>2</w:t>
        </w:r>
        <w:r>
          <w:fldChar w:fldCharType="end"/>
        </w:r>
      </w:p>
    </w:sdtContent>
  </w:sdt>
  <w:p w14:paraId="673CD0F2" w14:textId="77777777" w:rsidR="001F2423" w:rsidRDefault="001F242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37E6B" w14:textId="77777777" w:rsidR="00635DFE" w:rsidRDefault="00635DFE" w:rsidP="001F2423">
      <w:pPr>
        <w:spacing w:after="0" w:line="240" w:lineRule="auto"/>
      </w:pPr>
      <w:r>
        <w:separator/>
      </w:r>
    </w:p>
  </w:footnote>
  <w:footnote w:type="continuationSeparator" w:id="0">
    <w:p w14:paraId="681F20D2" w14:textId="77777777" w:rsidR="00635DFE" w:rsidRDefault="00635DFE" w:rsidP="001F2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B660560"/>
    <w:multiLevelType w:val="hybridMultilevel"/>
    <w:tmpl w:val="B1629C16"/>
    <w:lvl w:ilvl="0" w:tplc="5D2CF64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48302FC1"/>
    <w:multiLevelType w:val="multilevel"/>
    <w:tmpl w:val="4E8A6B90"/>
    <w:lvl w:ilvl="0">
      <w:start w:val="1"/>
      <w:numFmt w:val="decimal"/>
      <w:lvlText w:val="%1."/>
      <w:lvlJc w:val="left"/>
      <w:pPr>
        <w:ind w:left="720" w:hanging="360"/>
      </w:pPr>
      <w:rPr>
        <w:rFonts w:asciiTheme="minorHAnsi" w:eastAsia="Times New Roman" w:hAnsiTheme="minorHAnsi"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3"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5"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1"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2"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9700918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91256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9313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23132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49265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64759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449585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9291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9068313">
    <w:abstractNumId w:val="2"/>
  </w:num>
  <w:num w:numId="10" w16cid:durableId="6181428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90519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5801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0970978">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7473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14749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1485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187768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4197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95359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2639750">
    <w:abstractNumId w:val="22"/>
  </w:num>
  <w:num w:numId="21" w16cid:durableId="668409498">
    <w:abstractNumId w:val="8"/>
  </w:num>
  <w:num w:numId="22" w16cid:durableId="326523027">
    <w:abstractNumId w:val="4"/>
  </w:num>
  <w:num w:numId="23" w16cid:durableId="196040735">
    <w:abstractNumId w:val="15"/>
  </w:num>
  <w:num w:numId="24" w16cid:durableId="312611794">
    <w:abstractNumId w:val="21"/>
  </w:num>
  <w:num w:numId="25" w16cid:durableId="456527534">
    <w:abstractNumId w:val="1"/>
  </w:num>
  <w:num w:numId="26" w16cid:durableId="1485929020">
    <w:abstractNumId w:val="3"/>
  </w:num>
  <w:num w:numId="27" w16cid:durableId="736132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F1"/>
    <w:rsid w:val="00032B1B"/>
    <w:rsid w:val="0004599A"/>
    <w:rsid w:val="00046F67"/>
    <w:rsid w:val="00047631"/>
    <w:rsid w:val="000A6780"/>
    <w:rsid w:val="001047D5"/>
    <w:rsid w:val="00122C81"/>
    <w:rsid w:val="001C0F59"/>
    <w:rsid w:val="001D079D"/>
    <w:rsid w:val="001D6EFC"/>
    <w:rsid w:val="001F2423"/>
    <w:rsid w:val="001F52CD"/>
    <w:rsid w:val="00205A69"/>
    <w:rsid w:val="00207E92"/>
    <w:rsid w:val="00252DE5"/>
    <w:rsid w:val="0025526F"/>
    <w:rsid w:val="00255280"/>
    <w:rsid w:val="002E252E"/>
    <w:rsid w:val="002F09E8"/>
    <w:rsid w:val="003A152B"/>
    <w:rsid w:val="003A3E89"/>
    <w:rsid w:val="003D65D0"/>
    <w:rsid w:val="003F6782"/>
    <w:rsid w:val="00424E61"/>
    <w:rsid w:val="0047779B"/>
    <w:rsid w:val="004A727D"/>
    <w:rsid w:val="004E2A8D"/>
    <w:rsid w:val="00504C3B"/>
    <w:rsid w:val="00504D0D"/>
    <w:rsid w:val="00516DC8"/>
    <w:rsid w:val="005C5A1B"/>
    <w:rsid w:val="005D1DEC"/>
    <w:rsid w:val="005D67C9"/>
    <w:rsid w:val="00635DFE"/>
    <w:rsid w:val="00655E16"/>
    <w:rsid w:val="006A0CE3"/>
    <w:rsid w:val="006A630E"/>
    <w:rsid w:val="006D4140"/>
    <w:rsid w:val="006E0701"/>
    <w:rsid w:val="006F0B3C"/>
    <w:rsid w:val="00707DEE"/>
    <w:rsid w:val="0072661E"/>
    <w:rsid w:val="0076423F"/>
    <w:rsid w:val="00793CC6"/>
    <w:rsid w:val="007A77B5"/>
    <w:rsid w:val="007D410A"/>
    <w:rsid w:val="007E492D"/>
    <w:rsid w:val="007F3AD6"/>
    <w:rsid w:val="007F72CD"/>
    <w:rsid w:val="007F7DCD"/>
    <w:rsid w:val="00815982"/>
    <w:rsid w:val="00824B6C"/>
    <w:rsid w:val="008414B1"/>
    <w:rsid w:val="00854D6B"/>
    <w:rsid w:val="008557A3"/>
    <w:rsid w:val="00856535"/>
    <w:rsid w:val="00861D9F"/>
    <w:rsid w:val="00884EE2"/>
    <w:rsid w:val="00886A23"/>
    <w:rsid w:val="008A4CB3"/>
    <w:rsid w:val="008F4212"/>
    <w:rsid w:val="008F620B"/>
    <w:rsid w:val="00931FCD"/>
    <w:rsid w:val="00942890"/>
    <w:rsid w:val="009A7AEA"/>
    <w:rsid w:val="009F4797"/>
    <w:rsid w:val="00A40E0A"/>
    <w:rsid w:val="00A665E2"/>
    <w:rsid w:val="00A7560A"/>
    <w:rsid w:val="00A778B1"/>
    <w:rsid w:val="00A83109"/>
    <w:rsid w:val="00A963A1"/>
    <w:rsid w:val="00AA09A8"/>
    <w:rsid w:val="00B22E24"/>
    <w:rsid w:val="00B5157C"/>
    <w:rsid w:val="00B633F0"/>
    <w:rsid w:val="00B855B3"/>
    <w:rsid w:val="00B87FDD"/>
    <w:rsid w:val="00B91481"/>
    <w:rsid w:val="00C105DE"/>
    <w:rsid w:val="00C82B0A"/>
    <w:rsid w:val="00C83A7B"/>
    <w:rsid w:val="00C9502D"/>
    <w:rsid w:val="00C96A6C"/>
    <w:rsid w:val="00CA05F1"/>
    <w:rsid w:val="00CA433E"/>
    <w:rsid w:val="00CC5D31"/>
    <w:rsid w:val="00D2541A"/>
    <w:rsid w:val="00DD687C"/>
    <w:rsid w:val="00DF2770"/>
    <w:rsid w:val="00E27349"/>
    <w:rsid w:val="00E37B7E"/>
    <w:rsid w:val="00E913E7"/>
    <w:rsid w:val="00EE0770"/>
    <w:rsid w:val="00EF0250"/>
    <w:rsid w:val="00F64E51"/>
    <w:rsid w:val="00F763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37ADB"/>
  <w15:chartTrackingRefBased/>
  <w15:docId w15:val="{33286E24-69FF-4256-BA41-11A25D00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A05F1"/>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CA05F1"/>
    <w:rPr>
      <w:color w:val="0000FF"/>
      <w:u w:val="single"/>
    </w:rPr>
  </w:style>
  <w:style w:type="paragraph" w:styleId="Textkomentra">
    <w:name w:val="annotation text"/>
    <w:basedOn w:val="Normlny"/>
    <w:link w:val="TextkomentraChar"/>
    <w:uiPriority w:val="99"/>
    <w:unhideWhenUsed/>
    <w:rsid w:val="00CA05F1"/>
    <w:pPr>
      <w:spacing w:line="240" w:lineRule="auto"/>
    </w:pPr>
    <w:rPr>
      <w:sz w:val="20"/>
      <w:szCs w:val="20"/>
    </w:rPr>
  </w:style>
  <w:style w:type="character" w:customStyle="1" w:styleId="TextkomentraChar">
    <w:name w:val="Text komentára Char"/>
    <w:basedOn w:val="Predvolenpsmoodseku"/>
    <w:link w:val="Textkomentra"/>
    <w:uiPriority w:val="99"/>
    <w:rsid w:val="00CA05F1"/>
    <w:rPr>
      <w:sz w:val="20"/>
      <w:szCs w:val="20"/>
    </w:rPr>
  </w:style>
  <w:style w:type="paragraph" w:styleId="Nzov">
    <w:name w:val="Title"/>
    <w:basedOn w:val="Normlny"/>
    <w:link w:val="NzovChar"/>
    <w:qFormat/>
    <w:rsid w:val="00CA05F1"/>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CA05F1"/>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CA05F1"/>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CA05F1"/>
    <w:rPr>
      <w:rFonts w:ascii="Arial" w:eastAsia="Times New Roman" w:hAnsi="Arial" w:cs="Arial"/>
      <w:noProof/>
      <w:lang w:eastAsia="sk-SK"/>
    </w:rPr>
  </w:style>
  <w:style w:type="paragraph" w:styleId="Bezriadkovania">
    <w:name w:val="No Spacing"/>
    <w:uiPriority w:val="1"/>
    <w:qFormat/>
    <w:rsid w:val="00CA05F1"/>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CA05F1"/>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CA05F1"/>
    <w:pPr>
      <w:spacing w:after="0" w:line="240" w:lineRule="auto"/>
      <w:ind w:left="708"/>
    </w:pPr>
    <w:rPr>
      <w:rFonts w:ascii="Arial" w:eastAsia="Times New Roman" w:hAnsi="Arial" w:cs="Arial"/>
      <w:noProof/>
      <w:lang w:eastAsia="sk-SK"/>
    </w:rPr>
  </w:style>
  <w:style w:type="paragraph" w:customStyle="1" w:styleId="Default">
    <w:name w:val="Default"/>
    <w:rsid w:val="00CA05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CA05F1"/>
    <w:rPr>
      <w:rFonts w:ascii="Arial" w:hAnsi="Arial" w:cs="Arial"/>
      <w:sz w:val="19"/>
      <w:szCs w:val="19"/>
      <w:shd w:val="clear" w:color="auto" w:fill="FFFFFF"/>
    </w:rPr>
  </w:style>
  <w:style w:type="paragraph" w:customStyle="1" w:styleId="Style2">
    <w:name w:val="Style 2"/>
    <w:basedOn w:val="Normlny"/>
    <w:link w:val="CharStyle10"/>
    <w:uiPriority w:val="99"/>
    <w:rsid w:val="00CA05F1"/>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CA05F1"/>
    <w:rPr>
      <w:rFonts w:ascii="Arial" w:hAnsi="Arial" w:cs="Arial"/>
      <w:b/>
      <w:bCs/>
      <w:shd w:val="clear" w:color="auto" w:fill="FFFFFF"/>
    </w:rPr>
  </w:style>
  <w:style w:type="paragraph" w:customStyle="1" w:styleId="Style12">
    <w:name w:val="Style 12"/>
    <w:basedOn w:val="Normlny"/>
    <w:link w:val="CharStyle13"/>
    <w:uiPriority w:val="99"/>
    <w:rsid w:val="00CA05F1"/>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CA05F1"/>
    <w:rPr>
      <w:rFonts w:ascii="Arial" w:hAnsi="Arial" w:cs="Arial"/>
      <w:b/>
      <w:bCs/>
      <w:shd w:val="clear" w:color="auto" w:fill="FFFFFF"/>
    </w:rPr>
  </w:style>
  <w:style w:type="paragraph" w:customStyle="1" w:styleId="Style47">
    <w:name w:val="Style 47"/>
    <w:basedOn w:val="Normlny"/>
    <w:link w:val="CharStyle48"/>
    <w:uiPriority w:val="99"/>
    <w:rsid w:val="00CA05F1"/>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CA05F1"/>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CA05F1"/>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CA05F1"/>
    <w:rPr>
      <w:sz w:val="16"/>
      <w:szCs w:val="16"/>
    </w:rPr>
  </w:style>
  <w:style w:type="character" w:customStyle="1" w:styleId="CharStyle36">
    <w:name w:val="Char Style 36"/>
    <w:basedOn w:val="Predvolenpsmoodseku"/>
    <w:uiPriority w:val="99"/>
    <w:rsid w:val="00CA05F1"/>
    <w:rPr>
      <w:rFonts w:ascii="Times New Roman" w:hAnsi="Times New Roman" w:cs="Times New Roman" w:hint="default"/>
      <w:strike w:val="0"/>
      <w:dstrike w:val="0"/>
      <w:sz w:val="21"/>
      <w:szCs w:val="21"/>
      <w:u w:val="none"/>
      <w:effect w:val="none"/>
    </w:rPr>
  </w:style>
  <w:style w:type="character" w:customStyle="1" w:styleId="h1a4">
    <w:name w:val="h1a4"/>
    <w:rsid w:val="00CA05F1"/>
    <w:rPr>
      <w:rFonts w:ascii="Trebuchet MS" w:hAnsi="Trebuchet MS" w:hint="default"/>
      <w:vanish/>
      <w:webHidden w:val="0"/>
      <w:color w:val="505050"/>
      <w:sz w:val="24"/>
      <w:szCs w:val="24"/>
      <w:specVanish/>
    </w:rPr>
  </w:style>
  <w:style w:type="character" w:customStyle="1" w:styleId="h1a">
    <w:name w:val="h1a"/>
    <w:basedOn w:val="Predvolenpsmoodseku"/>
    <w:rsid w:val="00CA05F1"/>
  </w:style>
  <w:style w:type="character" w:styleId="Nevyrieenzmienka">
    <w:name w:val="Unresolved Mention"/>
    <w:basedOn w:val="Predvolenpsmoodseku"/>
    <w:uiPriority w:val="99"/>
    <w:semiHidden/>
    <w:unhideWhenUsed/>
    <w:rsid w:val="00C82B0A"/>
    <w:rPr>
      <w:color w:val="605E5C"/>
      <w:shd w:val="clear" w:color="auto" w:fill="E1DFDD"/>
    </w:rPr>
  </w:style>
  <w:style w:type="paragraph" w:styleId="Predmetkomentra">
    <w:name w:val="annotation subject"/>
    <w:basedOn w:val="Textkomentra"/>
    <w:next w:val="Textkomentra"/>
    <w:link w:val="PredmetkomentraChar"/>
    <w:uiPriority w:val="99"/>
    <w:semiHidden/>
    <w:unhideWhenUsed/>
    <w:rsid w:val="00DD687C"/>
    <w:rPr>
      <w:b/>
      <w:bCs/>
    </w:rPr>
  </w:style>
  <w:style w:type="character" w:customStyle="1" w:styleId="PredmetkomentraChar">
    <w:name w:val="Predmet komentára Char"/>
    <w:basedOn w:val="TextkomentraChar"/>
    <w:link w:val="Predmetkomentra"/>
    <w:uiPriority w:val="99"/>
    <w:semiHidden/>
    <w:rsid w:val="00DD687C"/>
    <w:rPr>
      <w:b/>
      <w:bCs/>
      <w:sz w:val="20"/>
      <w:szCs w:val="20"/>
    </w:rPr>
  </w:style>
  <w:style w:type="paragraph" w:styleId="Revzia">
    <w:name w:val="Revision"/>
    <w:hidden/>
    <w:uiPriority w:val="99"/>
    <w:semiHidden/>
    <w:rsid w:val="00A7560A"/>
    <w:pPr>
      <w:spacing w:after="0" w:line="240" w:lineRule="auto"/>
    </w:pPr>
  </w:style>
  <w:style w:type="paragraph" w:styleId="Hlavika">
    <w:name w:val="header"/>
    <w:basedOn w:val="Normlny"/>
    <w:link w:val="HlavikaChar"/>
    <w:uiPriority w:val="99"/>
    <w:unhideWhenUsed/>
    <w:rsid w:val="001F242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F2423"/>
  </w:style>
  <w:style w:type="paragraph" w:styleId="Pta">
    <w:name w:val="footer"/>
    <w:basedOn w:val="Normlny"/>
    <w:link w:val="PtaChar"/>
    <w:uiPriority w:val="99"/>
    <w:unhideWhenUsed/>
    <w:rsid w:val="001F2423"/>
    <w:pPr>
      <w:tabs>
        <w:tab w:val="center" w:pos="4536"/>
        <w:tab w:val="right" w:pos="9072"/>
      </w:tabs>
      <w:spacing w:after="0" w:line="240" w:lineRule="auto"/>
    </w:pPr>
  </w:style>
  <w:style w:type="character" w:customStyle="1" w:styleId="PtaChar">
    <w:name w:val="Päta Char"/>
    <w:basedOn w:val="Predvolenpsmoodseku"/>
    <w:link w:val="Pta"/>
    <w:uiPriority w:val="99"/>
    <w:rsid w:val="001F2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703263">
      <w:bodyDiv w:val="1"/>
      <w:marLeft w:val="0"/>
      <w:marRight w:val="0"/>
      <w:marTop w:val="0"/>
      <w:marBottom w:val="0"/>
      <w:divBdr>
        <w:top w:val="none" w:sz="0" w:space="0" w:color="auto"/>
        <w:left w:val="none" w:sz="0" w:space="0" w:color="auto"/>
        <w:bottom w:val="none" w:sz="0" w:space="0" w:color="auto"/>
        <w:right w:val="none" w:sz="0" w:space="0" w:color="auto"/>
      </w:divBdr>
    </w:div>
    <w:div w:id="104020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atus.kutlak@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1 Zmluva o dielo_cyklocesta Hrnčiarska Ves_RS" edit="true"/>
    <f:field ref="objsubject" par="" text="" edit="true"/>
    <f:field ref="objcreatedby" par="" text="Kutlák, Matúš, Ing."/>
    <f:field ref="objcreatedat" par="" date="2022-04-19T12:42:44" text="19. 4. 2022 12:42:44"/>
    <f:field ref="objchangedby" par="" text="Kutlák, Matúš, Ing."/>
    <f:field ref="objmodifiedat" par="" date="2022-04-19T12:42:46" text="19. 4. 2022 12:42:46"/>
    <f:field ref="doc_FSCFOLIO_1_1001_FieldDocumentNumber" par="" text=""/>
    <f:field ref="doc_FSCFOLIO_1_1001_FieldSubject" par="" text=""/>
    <f:field ref="FSCFOLIO_1_1001_FieldCurrentUser" par="" text="JUDr. Ivana Mesiariková"/>
    <f:field ref="CCAPRECONFIG_15_1001_Objektname" par="" text="P1 Zmluva o dielo_cyklocesta Hrnčiarska Ves_R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EB32B8E-A53B-45D2-86F8-06159E9B9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11400</Words>
  <Characters>64984</Characters>
  <Application>Microsoft Office Word</Application>
  <DocSecurity>0</DocSecurity>
  <Lines>541</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Mesiariková Ivana</cp:lastModifiedBy>
  <cp:revision>8</cp:revision>
  <cp:lastPrinted>2022-02-01T09:16:00Z</cp:lastPrinted>
  <dcterms:created xsi:type="dcterms:W3CDTF">2022-04-28T08:13:00Z</dcterms:created>
  <dcterms:modified xsi:type="dcterms:W3CDTF">2022-05-31T12:15:00Z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Matúš Kutlák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19. 4. 2022, 12:42</vt:lpwstr>
  </property>
  <property fmtid="{D5CDD505-2E9C-101B-9397-08002B2CF9AE}" pid="59" name="FSC#SKEDITIONREG@103.510:curruserrolegroup">
    <vt:lpwstr>Oddelenie verejného obstarávania</vt:lpwstr>
  </property>
  <property fmtid="{D5CDD505-2E9C-101B-9397-08002B2CF9AE}" pid="60" name="FSC#SKEDITIONREG@103.510:currusersubst">
    <vt:lpwstr>JUDr. Ivana Mesiariková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19. 4. 2022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19.4.2022, 12:42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Kutlák, Matúš,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19.04.2022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*COO.2090.100.9.4879410*</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vt:lpwstr>
  </property>
  <property fmtid="{D5CDD505-2E9C-101B-9397-08002B2CF9AE}" pid="359" name="FSC#COOELAK@1.1001:CurrentUserEmail">
    <vt:lpwstr>ivana.mesiarikova@bbsk.sk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COO.2090.100.9.4879410</vt:lpwstr>
  </property>
  <property fmtid="{D5CDD505-2E9C-101B-9397-08002B2CF9AE}" pid="391" name="FSC#FSCFOLIO@1.1001:docpropproject">
    <vt:lpwstr/>
  </property>
</Properties>
</file>